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AD" w:rsidRPr="00E300BB" w:rsidRDefault="008B62AD" w:rsidP="008B62AD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F2F6D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проекта.</w:t>
      </w:r>
      <w:r w:rsidR="003779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Маленькие художники».</w:t>
      </w:r>
    </w:p>
    <w:p w:rsidR="008B62AD" w:rsidRDefault="008B62AD" w:rsidP="008B62AD">
      <w:pPr>
        <w:pStyle w:val="c29"/>
        <w:shd w:val="clear" w:color="auto" w:fill="FFFFFF"/>
        <w:spacing w:before="0" w:beforeAutospacing="0" w:after="0" w:afterAutospacing="0"/>
        <w:ind w:firstLine="680"/>
        <w:jc w:val="both"/>
        <w:rPr>
          <w:rStyle w:val="c18"/>
          <w:b/>
          <w:bCs/>
          <w:color w:val="000000"/>
        </w:rPr>
      </w:pPr>
    </w:p>
    <w:p w:rsidR="008B62AD" w:rsidRPr="0040490E" w:rsidRDefault="008B62AD" w:rsidP="008B62AD">
      <w:pPr>
        <w:pStyle w:val="c29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18"/>
          <w:bCs/>
          <w:color w:val="000000"/>
          <w:sz w:val="28"/>
          <w:szCs w:val="32"/>
        </w:rPr>
      </w:pPr>
      <w:r w:rsidRPr="0040490E">
        <w:rPr>
          <w:rStyle w:val="c18"/>
          <w:bCs/>
          <w:color w:val="000000"/>
          <w:sz w:val="28"/>
          <w:szCs w:val="32"/>
        </w:rPr>
        <w:t>Вид проекта: краткосрочный</w:t>
      </w:r>
    </w:p>
    <w:p w:rsidR="008B62AD" w:rsidRPr="0040490E" w:rsidRDefault="008B62AD" w:rsidP="008B62AD">
      <w:pPr>
        <w:pStyle w:val="c29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18"/>
          <w:bCs/>
          <w:color w:val="000000"/>
          <w:sz w:val="28"/>
          <w:szCs w:val="32"/>
        </w:rPr>
      </w:pPr>
      <w:r w:rsidRPr="0040490E">
        <w:rPr>
          <w:rStyle w:val="c18"/>
          <w:bCs/>
          <w:color w:val="000000"/>
          <w:sz w:val="28"/>
          <w:szCs w:val="32"/>
        </w:rPr>
        <w:t>Тип проекта: творческий, групповой</w:t>
      </w:r>
    </w:p>
    <w:p w:rsidR="008B62AD" w:rsidRPr="0040490E" w:rsidRDefault="008B62AD" w:rsidP="008B62AD">
      <w:pPr>
        <w:pStyle w:val="c29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18"/>
          <w:bCs/>
          <w:color w:val="000000"/>
          <w:sz w:val="28"/>
          <w:szCs w:val="32"/>
        </w:rPr>
      </w:pPr>
      <w:r w:rsidRPr="0040490E">
        <w:rPr>
          <w:rStyle w:val="c18"/>
          <w:bCs/>
          <w:color w:val="000000"/>
          <w:sz w:val="28"/>
          <w:szCs w:val="32"/>
        </w:rPr>
        <w:t>Участники проекта: воспитатель,  дети младшей группы.</w:t>
      </w:r>
    </w:p>
    <w:p w:rsidR="008B62AD" w:rsidRPr="0040490E" w:rsidRDefault="008B62AD" w:rsidP="008B62AD">
      <w:pPr>
        <w:pStyle w:val="c29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18"/>
          <w:bCs/>
          <w:color w:val="000000"/>
          <w:sz w:val="28"/>
          <w:szCs w:val="32"/>
        </w:rPr>
      </w:pPr>
      <w:r w:rsidRPr="0040490E">
        <w:rPr>
          <w:rStyle w:val="c18"/>
          <w:bCs/>
          <w:color w:val="000000"/>
          <w:sz w:val="28"/>
          <w:szCs w:val="32"/>
        </w:rPr>
        <w:t>Время реализа</w:t>
      </w:r>
      <w:r w:rsidR="004C66BE" w:rsidRPr="0040490E">
        <w:rPr>
          <w:rStyle w:val="c18"/>
          <w:bCs/>
          <w:color w:val="000000"/>
          <w:sz w:val="28"/>
          <w:szCs w:val="32"/>
        </w:rPr>
        <w:t>ции проекта: 2 недели (февраль</w:t>
      </w:r>
      <w:r w:rsidRPr="0040490E">
        <w:rPr>
          <w:rStyle w:val="c18"/>
          <w:bCs/>
          <w:color w:val="000000"/>
          <w:sz w:val="28"/>
          <w:szCs w:val="32"/>
        </w:rPr>
        <w:t>)</w:t>
      </w:r>
      <w:r w:rsidR="0040490E" w:rsidRPr="0040490E">
        <w:rPr>
          <w:rStyle w:val="c18"/>
          <w:bCs/>
          <w:color w:val="000000"/>
          <w:sz w:val="28"/>
          <w:szCs w:val="32"/>
        </w:rPr>
        <w:t xml:space="preserve"> 6.02.2023-17.02</w:t>
      </w:r>
      <w:r w:rsidR="0040490E">
        <w:rPr>
          <w:rStyle w:val="c18"/>
          <w:bCs/>
          <w:color w:val="000000"/>
          <w:sz w:val="28"/>
          <w:szCs w:val="32"/>
        </w:rPr>
        <w:t>.2023гг.</w:t>
      </w:r>
    </w:p>
    <w:p w:rsidR="008B62AD" w:rsidRPr="006D0489" w:rsidRDefault="008B62AD" w:rsidP="008B62AD">
      <w:pPr>
        <w:pStyle w:val="c2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:rsidR="008B62AD" w:rsidRDefault="008B62AD" w:rsidP="008B62AD">
      <w:pPr>
        <w:pStyle w:val="c4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DA5F1C">
        <w:rPr>
          <w:rStyle w:val="c7"/>
          <w:b/>
          <w:color w:val="000000"/>
          <w:sz w:val="28"/>
          <w:szCs w:val="28"/>
        </w:rPr>
        <w:t>Актуальность</w:t>
      </w:r>
      <w:r w:rsidRPr="00DA5F1C">
        <w:rPr>
          <w:rStyle w:val="c53"/>
          <w:b/>
          <w:bCs/>
          <w:color w:val="000000"/>
          <w:sz w:val="28"/>
          <w:szCs w:val="28"/>
        </w:rPr>
        <w:t> </w:t>
      </w:r>
      <w:r w:rsidRPr="00DA5F1C">
        <w:rPr>
          <w:rStyle w:val="c1"/>
          <w:b/>
          <w:color w:val="000000"/>
          <w:sz w:val="28"/>
          <w:szCs w:val="28"/>
        </w:rPr>
        <w:t>темы</w:t>
      </w:r>
      <w:r>
        <w:rPr>
          <w:rStyle w:val="c1"/>
          <w:color w:val="000000"/>
          <w:sz w:val="28"/>
          <w:szCs w:val="28"/>
        </w:rPr>
        <w:t xml:space="preserve"> заключается в том, что изобразительная продуктивная деятельность с использованием нетрадиционных изобразительных технологий является наиболее благоприятной для творческого развития способностей детей, т.к. в ней особенно проявляются разные стороны развития ребенка. Нетрадиционные техники – это толчок к развитию воображения, творчества, проявлению самостоятельности, инициативы, выражения индивидуальности. Применяя и комбинируя разные способы изображения в одном рисунке, дошкольники учатся думать, самостоятельно решать, какую технику использовать, чтобы тот или иной образ получился выразительным.</w:t>
      </w:r>
    </w:p>
    <w:p w:rsidR="008B62AD" w:rsidRPr="006A6B39" w:rsidRDefault="008B62AD" w:rsidP="008B62AD">
      <w:pPr>
        <w:pStyle w:val="c4"/>
        <w:spacing w:before="0" w:beforeAutospacing="0" w:after="0" w:afterAutospacing="0"/>
        <w:ind w:firstLine="568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Мы, взрослые, должны помочь ребенку открыть в себе художника, развить способности, которые помогут ему стать личностью. Творческая личность – это достояние всего общества. Рисование с использованием нетрадиционных техник изображения не утомляет дошкольников, у них сохраняется высокая активность, работоспособность на протяжении всего времени, отведенного на выполнение задания. Можно сказать, что нетрадиционные техники позволяют, отойдя от предметного изображения, выразить в рисунке чувства и эмоции, дают ребенку свободу и вселяют уверенность в своих силах. Владея разными техниками и способами изображения предметов или окружающего мира, ребенок получает возможность выбора</w:t>
      </w:r>
    </w:p>
    <w:p w:rsidR="008B62AD" w:rsidRDefault="008B62AD" w:rsidP="008B62AD">
      <w:pPr>
        <w:pStyle w:val="c29"/>
        <w:shd w:val="clear" w:color="auto" w:fill="FFFFFF"/>
        <w:spacing w:before="0" w:beforeAutospacing="0" w:after="0" w:afterAutospacing="0"/>
        <w:ind w:firstLine="680"/>
        <w:jc w:val="both"/>
        <w:rPr>
          <w:rStyle w:val="c0"/>
          <w:color w:val="000000"/>
        </w:rPr>
      </w:pPr>
    </w:p>
    <w:p w:rsidR="008B62AD" w:rsidRDefault="008B62AD" w:rsidP="008B62AD">
      <w:pPr>
        <w:pStyle w:val="c29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90AE9">
        <w:rPr>
          <w:b/>
          <w:sz w:val="28"/>
          <w:szCs w:val="28"/>
        </w:rPr>
        <w:t>Проблемы:</w:t>
      </w:r>
      <w:r w:rsidRPr="00D90AE9">
        <w:rPr>
          <w:sz w:val="28"/>
          <w:szCs w:val="28"/>
        </w:rPr>
        <w:t xml:space="preserve"> использования нетрадиционных изобразительных техник в психо</w:t>
      </w:r>
      <w:r>
        <w:rPr>
          <w:sz w:val="28"/>
          <w:szCs w:val="28"/>
        </w:rPr>
        <w:t>лого-педагогической литературе в</w:t>
      </w:r>
      <w:r w:rsidRPr="00D90AE9">
        <w:rPr>
          <w:sz w:val="28"/>
          <w:szCs w:val="28"/>
        </w:rPr>
        <w:t>озможности детей</w:t>
      </w:r>
      <w:r>
        <w:rPr>
          <w:sz w:val="28"/>
          <w:szCs w:val="28"/>
        </w:rPr>
        <w:t xml:space="preserve"> младшего </w:t>
      </w:r>
      <w:r w:rsidRPr="00D90AE9">
        <w:rPr>
          <w:sz w:val="28"/>
          <w:szCs w:val="28"/>
        </w:rPr>
        <w:t xml:space="preserve"> возраста не совершенны, желания детей очень часто не соответствуют реальным возможностям. "Хочу" очень часто больше чем "могу". И понимание ребенком не совершенности своих работ может привести даже к отказу от изобразительной деятельности. От ребенка, понявшего что у него не получается задуманное, очень часто можно услышать " У меня не получается", "Я не умею, не буду рисовать", "У меня ничего не получится". Именно в этом возрасте важно научить ребенка разнообразным техникам изобразительной деятельности. Они помогают ребенку создавать задуманное, что-то новое, оригинальное, необычное, даже если технически</w:t>
      </w:r>
      <w:r>
        <w:rPr>
          <w:sz w:val="28"/>
          <w:szCs w:val="28"/>
        </w:rPr>
        <w:t xml:space="preserve">е навыки ребенка несовершенны. </w:t>
      </w:r>
    </w:p>
    <w:p w:rsidR="008B62AD" w:rsidRDefault="008B62AD" w:rsidP="008B62AD">
      <w:pPr>
        <w:pStyle w:val="c29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:rsidR="008B62AD" w:rsidRDefault="008B62AD" w:rsidP="008B62AD">
      <w:pPr>
        <w:pStyle w:val="c29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:rsidR="0040490E" w:rsidRDefault="0040490E" w:rsidP="008B62A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62AD" w:rsidRPr="00B62C2C" w:rsidRDefault="008B62AD" w:rsidP="008B62AD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Предварительная работа.</w:t>
      </w:r>
    </w:p>
    <w:p w:rsidR="008B62AD" w:rsidRPr="00B62C2C" w:rsidRDefault="008B62AD" w:rsidP="008B62A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(беседа, художественное слово, загадки, напоминание о последовательности работ, совет)</w:t>
      </w:r>
    </w:p>
    <w:p w:rsidR="008B62AD" w:rsidRPr="00B62C2C" w:rsidRDefault="008B62AD" w:rsidP="008B62A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(наблюдения, беседы с рассматриванием картинок)</w:t>
      </w:r>
    </w:p>
    <w:p w:rsidR="008B62AD" w:rsidRPr="00B62C2C" w:rsidRDefault="008B62AD" w:rsidP="008B62A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практические (проговаривание последовательности работы)</w:t>
      </w:r>
    </w:p>
    <w:p w:rsidR="008B62AD" w:rsidRPr="00B62C2C" w:rsidRDefault="008B62AD" w:rsidP="008B62A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B6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 (создание игровой ситуации,</w:t>
      </w:r>
      <w:r w:rsidRPr="00B6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сюрпризный момент)</w:t>
      </w:r>
      <w:proofErr w:type="gramEnd"/>
    </w:p>
    <w:p w:rsidR="008B62AD" w:rsidRDefault="008B62AD" w:rsidP="008B62AD">
      <w:pPr>
        <w:pStyle w:val="c29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:rsidR="008B62AD" w:rsidRPr="00D90AE9" w:rsidRDefault="008B62AD" w:rsidP="008B62AD">
      <w:pPr>
        <w:pStyle w:val="c29"/>
        <w:shd w:val="clear" w:color="auto" w:fill="FFFFFF"/>
        <w:spacing w:before="0" w:beforeAutospacing="0" w:after="0" w:afterAutospacing="0"/>
        <w:ind w:firstLine="680"/>
        <w:jc w:val="both"/>
        <w:rPr>
          <w:rStyle w:val="c0"/>
          <w:color w:val="000000"/>
          <w:sz w:val="28"/>
          <w:szCs w:val="28"/>
        </w:rPr>
      </w:pPr>
    </w:p>
    <w:p w:rsidR="008B62AD" w:rsidRPr="006A6B39" w:rsidRDefault="008B62AD" w:rsidP="008B62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A6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6A6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художественно-творческих способностей детей младшего дошкольного возраста посредством использования нетрадиционной техники рисования.</w:t>
      </w:r>
    </w:p>
    <w:p w:rsidR="008B62AD" w:rsidRDefault="008B62AD" w:rsidP="008B6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62AD" w:rsidRPr="006A6B39" w:rsidRDefault="008B62AD" w:rsidP="008B62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A6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8B62AD" w:rsidRPr="006A6B39" w:rsidRDefault="008B62AD" w:rsidP="008B62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A6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Знакомить детей младшего дошкольного возраста с нетрадиционными способами рисования, формировать интерес к изобразительной деятельности.</w:t>
      </w:r>
    </w:p>
    <w:p w:rsidR="008B62AD" w:rsidRDefault="008B62AD" w:rsidP="008B62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A6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Способствовать овладению дошкольниками простейшими техническими приемами работы с различными изобразительными материалами.</w:t>
      </w:r>
    </w:p>
    <w:p w:rsidR="008B62AD" w:rsidRPr="00AB7092" w:rsidRDefault="008B62AD" w:rsidP="008B62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8B62AD" w:rsidRPr="00CD7823" w:rsidRDefault="008B62AD" w:rsidP="008B62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младшей группы</w:t>
      </w:r>
      <w:r w:rsidRPr="00CD7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о нетрадиционных способах рисования;</w:t>
      </w:r>
    </w:p>
    <w:p w:rsidR="008B62AD" w:rsidRPr="00CD7823" w:rsidRDefault="008B62AD" w:rsidP="008B62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7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детьми простейшими техническими приемами работы с изобразительным материалом, краской;</w:t>
      </w:r>
    </w:p>
    <w:p w:rsidR="008B62AD" w:rsidRPr="00CD7823" w:rsidRDefault="008B62AD" w:rsidP="008B62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7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уровня и педагогической компетентности педагогов ДОУ по формированию художественно – творческих способностей детей раннего возраста посредством использования нетрадиционной техники рисования;</w:t>
      </w:r>
    </w:p>
    <w:p w:rsidR="008B62AD" w:rsidRPr="00CD7823" w:rsidRDefault="008B62AD" w:rsidP="008B62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7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компетентности родителей воспитанников в вопросе рисования с использованием нетрадиционной техники, активное участие родителей в совместных творческих проектах.</w:t>
      </w:r>
    </w:p>
    <w:p w:rsidR="008B62AD" w:rsidRDefault="008B62AD" w:rsidP="008B62AD">
      <w:pPr>
        <w:shd w:val="clear" w:color="auto" w:fill="FFFFFF"/>
        <w:spacing w:after="0" w:line="240" w:lineRule="auto"/>
        <w:ind w:left="720" w:firstLine="13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62AD" w:rsidRPr="00B62C2C" w:rsidRDefault="008B62AD" w:rsidP="008B62AD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62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РАБОТЫ НАД ПРОЕКТОМ</w:t>
      </w:r>
    </w:p>
    <w:p w:rsidR="008B62AD" w:rsidRPr="00B62C2C" w:rsidRDefault="008B62AD" w:rsidP="008B62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2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подготовительный </w:t>
      </w:r>
    </w:p>
    <w:p w:rsidR="008B62AD" w:rsidRPr="00B62C2C" w:rsidRDefault="008B62AD" w:rsidP="008B62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анализ научно – исследовательской, методической литературы, интернет - ресурсов по данной теме.</w:t>
      </w:r>
    </w:p>
    <w:p w:rsidR="008B62AD" w:rsidRPr="00B62C2C" w:rsidRDefault="008B62AD" w:rsidP="008B62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содержания проекта.</w:t>
      </w:r>
    </w:p>
    <w:p w:rsidR="008B62AD" w:rsidRPr="00B62C2C" w:rsidRDefault="008B62AD" w:rsidP="008B62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предстоящей деятельности, подбор наглядн</w:t>
      </w:r>
      <w:proofErr w:type="gramStart"/>
      <w:r w:rsidRPr="00B6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6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демонстрационного материала.</w:t>
      </w:r>
    </w:p>
    <w:p w:rsidR="008B62AD" w:rsidRPr="00B62C2C" w:rsidRDefault="008B62AD" w:rsidP="008B62A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8B62AD" w:rsidRDefault="008B62AD" w:rsidP="008B6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62AD" w:rsidRDefault="008B62AD" w:rsidP="008B6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62AD" w:rsidRDefault="008B62AD" w:rsidP="008B6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62AD" w:rsidRPr="00B62C2C" w:rsidRDefault="008B62AD" w:rsidP="008B62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2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</w:t>
      </w:r>
      <w:r w:rsidRPr="00B6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основной </w:t>
      </w:r>
    </w:p>
    <w:p w:rsidR="008B62AD" w:rsidRPr="00B62C2C" w:rsidRDefault="008B62AD" w:rsidP="008B62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 способствующих стимулированию развития 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орческих способностей детей младшего</w:t>
      </w:r>
      <w:r w:rsidRPr="00B6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возраста.</w:t>
      </w:r>
    </w:p>
    <w:p w:rsidR="008B62AD" w:rsidRPr="00B62C2C" w:rsidRDefault="008B62AD" w:rsidP="008B62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художеств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енной деятельности детей младшего</w:t>
      </w:r>
      <w:r w:rsidRPr="00B6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возраста, организация совместной 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педагога, детей.</w:t>
      </w:r>
    </w:p>
    <w:p w:rsidR="008B62AD" w:rsidRPr="00B62C2C" w:rsidRDefault="008B62AD" w:rsidP="008B62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2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заключительный</w:t>
      </w:r>
      <w:r w:rsidRPr="00B6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62AD" w:rsidRPr="00B62C2C" w:rsidRDefault="008B62AD" w:rsidP="008B62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рисунков</w:t>
      </w:r>
    </w:p>
    <w:p w:rsidR="008B62AD" w:rsidRPr="00B17E09" w:rsidRDefault="008B62AD" w:rsidP="008B62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проекта.</w:t>
      </w:r>
    </w:p>
    <w:p w:rsidR="008B62AD" w:rsidRDefault="0040490E" w:rsidP="0040490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Вывод: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Испытав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интерес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обычному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творчеству</w:t>
      </w:r>
      <w:r w:rsidR="008B62AD" w:rsidRPr="003D7535">
        <w:rPr>
          <w:rFonts w:ascii="Bodoni MT Condensed" w:hAnsi="Bodoni MT Condensed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03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находили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нужные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способы</w:t>
      </w:r>
      <w:r>
        <w:rPr>
          <w:rFonts w:ascii="Bodoni MT Condensed" w:hAnsi="Bodoni MT Condensed" w:cs="Arial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далеко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получается</w:t>
      </w:r>
      <w:r w:rsidR="008B62AD" w:rsidRPr="003D7535">
        <w:rPr>
          <w:rFonts w:ascii="Bodoni MT Condensed" w:hAnsi="Bodoni MT Condensed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более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только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начинают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овладевать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художественной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деятельностью</w:t>
      </w:r>
      <w:r w:rsidR="008B62AD" w:rsidRPr="003D7535">
        <w:rPr>
          <w:rFonts w:ascii="Bodoni MT Condensed" w:hAnsi="Bodoni MT Condensed" w:cs="Arial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Завершив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</w:t>
      </w:r>
      <w:r w:rsidR="008B62AD" w:rsidRPr="003D7535">
        <w:rPr>
          <w:rFonts w:ascii="Bodoni MT Condensed" w:hAnsi="Bodoni MT Condensed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сделала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вывод</w:t>
      </w:r>
      <w:r w:rsidR="008B62AD" w:rsidRPr="003D7535">
        <w:rPr>
          <w:rFonts w:ascii="Bodoni MT Condensed" w:hAnsi="Bodoni MT Condensed" w:cs="Arial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большинство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научились 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рисовать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нетрадиционным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способом</w:t>
      </w:r>
      <w:r w:rsidR="00A03231">
        <w:rPr>
          <w:rFonts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03231" w:rsidRPr="00A03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использовать дополнительные нетрадиционные материалы</w:t>
      </w:r>
      <w:r w:rsidR="00A03231">
        <w:rPr>
          <w:rFonts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cs="Arial"/>
          <w:color w:val="000000" w:themeColor="text1"/>
          <w:sz w:val="28"/>
          <w:szCs w:val="28"/>
          <w:shd w:val="clear" w:color="auto" w:fill="FFFFFF"/>
        </w:rPr>
        <w:t xml:space="preserve"> с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более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усидчивые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старательные</w:t>
      </w:r>
      <w:r w:rsidR="008B62AD" w:rsidRPr="003D7535">
        <w:rPr>
          <w:rFonts w:ascii="Bodoni MT Condensed" w:hAnsi="Bodoni MT Condensed" w:cs="Arial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Художественно</w:t>
      </w:r>
      <w:r w:rsidR="008B62AD" w:rsidRPr="003D7535">
        <w:rPr>
          <w:rFonts w:ascii="Bodoni MT Condensed" w:hAnsi="Bodoni MT Condensed" w:cs="Arial"/>
          <w:color w:val="000000" w:themeColor="text1"/>
          <w:sz w:val="28"/>
          <w:szCs w:val="28"/>
          <w:shd w:val="clear" w:color="auto" w:fill="FFFFFF"/>
        </w:rPr>
        <w:t>-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этетическое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помогает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более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внимательным</w:t>
      </w:r>
      <w:proofErr w:type="gramEnd"/>
      <w:r w:rsidR="008B62AD" w:rsidRPr="003D7535">
        <w:rPr>
          <w:rFonts w:ascii="Bodoni MT Condensed" w:hAnsi="Bodoni MT Condensed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здравомыслящим</w:t>
      </w:r>
      <w:r w:rsidR="008B62AD" w:rsidRPr="003D7535">
        <w:rPr>
          <w:rFonts w:ascii="Bodoni MT Condensed" w:hAnsi="Bodoni MT Condensed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активными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62AD" w:rsidRPr="003D75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жизнерадостным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8B62AD" w:rsidRPr="00B17E09">
        <w:rPr>
          <w:rFonts w:ascii="Bodoni MT Condensed" w:hAnsi="Bodoni MT Condensed" w:cs="Arial"/>
          <w:color w:val="666666"/>
          <w:sz w:val="28"/>
          <w:szCs w:val="28"/>
          <w:shd w:val="clear" w:color="auto" w:fill="FFFFFF"/>
        </w:rPr>
        <w:t>.</w:t>
      </w:r>
    </w:p>
    <w:p w:rsidR="008B62AD" w:rsidRPr="00691664" w:rsidRDefault="008B62AD" w:rsidP="008B62A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Bodoni MT Condensed" w:eastAsia="Times New Roman" w:hAnsi="Bodoni MT Condensed" w:cs="Arial"/>
          <w:color w:val="000000"/>
          <w:sz w:val="28"/>
          <w:szCs w:val="28"/>
          <w:lang w:eastAsia="ru-RU"/>
        </w:rPr>
      </w:pPr>
      <w:r w:rsidRPr="00243B8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</w:t>
      </w:r>
    </w:p>
    <w:p w:rsidR="008B62AD" w:rsidRPr="00F27120" w:rsidRDefault="008B62AD" w:rsidP="008B62A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Style w:val="a3"/>
        <w:tblW w:w="9721" w:type="dxa"/>
        <w:tblLook w:val="04A0" w:firstRow="1" w:lastRow="0" w:firstColumn="1" w:lastColumn="0" w:noHBand="0" w:noVBand="1"/>
      </w:tblPr>
      <w:tblGrid>
        <w:gridCol w:w="3240"/>
        <w:gridCol w:w="2918"/>
        <w:gridCol w:w="3563"/>
      </w:tblGrid>
      <w:tr w:rsidR="008B62AD" w:rsidTr="00A069F2">
        <w:trPr>
          <w:trHeight w:val="160"/>
        </w:trPr>
        <w:tc>
          <w:tcPr>
            <w:tcW w:w="3240" w:type="dxa"/>
          </w:tcPr>
          <w:p w:rsidR="008B62AD" w:rsidRPr="00DA1EB5" w:rsidRDefault="008B62AD" w:rsidP="00A069F2">
            <w:pPr>
              <w:pStyle w:val="c41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A1EB5">
              <w:rPr>
                <w:color w:val="000000"/>
                <w:sz w:val="22"/>
                <w:szCs w:val="22"/>
              </w:rPr>
              <w:t xml:space="preserve">Тема </w:t>
            </w:r>
          </w:p>
        </w:tc>
        <w:tc>
          <w:tcPr>
            <w:tcW w:w="2918" w:type="dxa"/>
          </w:tcPr>
          <w:p w:rsidR="008B62AD" w:rsidRPr="00DA1EB5" w:rsidRDefault="008B62AD" w:rsidP="00A069F2">
            <w:pPr>
              <w:pStyle w:val="c41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A1EB5">
              <w:rPr>
                <w:color w:val="000000"/>
                <w:sz w:val="22"/>
                <w:szCs w:val="22"/>
              </w:rPr>
              <w:t xml:space="preserve">Содержание работы </w:t>
            </w:r>
          </w:p>
        </w:tc>
        <w:tc>
          <w:tcPr>
            <w:tcW w:w="3563" w:type="dxa"/>
          </w:tcPr>
          <w:p w:rsidR="008B62AD" w:rsidRPr="00DA1EB5" w:rsidRDefault="008B62AD" w:rsidP="00A069F2">
            <w:pPr>
              <w:pStyle w:val="c41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A1EB5">
              <w:rPr>
                <w:color w:val="000000"/>
                <w:sz w:val="22"/>
                <w:szCs w:val="22"/>
              </w:rPr>
              <w:t>Форма работы</w:t>
            </w:r>
          </w:p>
        </w:tc>
      </w:tr>
      <w:tr w:rsidR="008B62AD" w:rsidTr="00A069F2">
        <w:trPr>
          <w:trHeight w:val="1787"/>
        </w:trPr>
        <w:tc>
          <w:tcPr>
            <w:tcW w:w="3240" w:type="dxa"/>
          </w:tcPr>
          <w:p w:rsidR="008B62AD" w:rsidRPr="00DA1EB5" w:rsidRDefault="008B62AD" w:rsidP="00A069F2">
            <w:pPr>
              <w:pStyle w:val="c4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A1EB5">
              <w:rPr>
                <w:color w:val="000000"/>
                <w:sz w:val="22"/>
                <w:szCs w:val="22"/>
              </w:rPr>
              <w:t xml:space="preserve">Рисование ватными палочками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DA1EB5">
              <w:rPr>
                <w:color w:val="000000"/>
                <w:sz w:val="22"/>
                <w:szCs w:val="22"/>
              </w:rPr>
              <w:t>Снег идет»</w:t>
            </w:r>
          </w:p>
        </w:tc>
        <w:tc>
          <w:tcPr>
            <w:tcW w:w="2918" w:type="dxa"/>
          </w:tcPr>
          <w:p w:rsidR="008B62AD" w:rsidRPr="00DA1EB5" w:rsidRDefault="008B62AD" w:rsidP="00A069F2">
            <w:pPr>
              <w:pStyle w:val="c41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A1EB5">
              <w:rPr>
                <w:color w:val="000000"/>
                <w:sz w:val="22"/>
                <w:szCs w:val="22"/>
              </w:rPr>
              <w:t>Продолжать учить детей рисовать красками, используя ватные палочки; уточнять и закреплять знание цветов; формировать интерес и положительное отношение к рисованию.</w:t>
            </w:r>
          </w:p>
        </w:tc>
        <w:tc>
          <w:tcPr>
            <w:tcW w:w="3563" w:type="dxa"/>
          </w:tcPr>
          <w:p w:rsidR="008B62AD" w:rsidRPr="00243B86" w:rsidRDefault="008B62AD" w:rsidP="00A069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B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теоритическими знаниями о нетрадиционной технике рисования. Изучение литературы, отбор технологий</w:t>
            </w:r>
            <w:proofErr w:type="gramStart"/>
            <w:r w:rsidRPr="00243B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243B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подбор диагностического материала.</w:t>
            </w:r>
          </w:p>
          <w:p w:rsidR="008B62AD" w:rsidRPr="00243B86" w:rsidRDefault="008B62AD" w:rsidP="00A069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B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Памятка для родителей по теме:</w:t>
            </w:r>
          </w:p>
          <w:p w:rsidR="008B62AD" w:rsidRPr="00243B86" w:rsidRDefault="008B62AD" w:rsidP="00A069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B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«Нетрадиционные </w:t>
            </w:r>
            <w:proofErr w:type="spellStart"/>
            <w:r w:rsidRPr="00243B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техики</w:t>
            </w:r>
            <w:proofErr w:type="spellEnd"/>
            <w:r w:rsidRPr="00243B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рисования</w:t>
            </w:r>
          </w:p>
          <w:p w:rsidR="008B62AD" w:rsidRPr="00243B86" w:rsidRDefault="008B62AD" w:rsidP="00A069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B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детей дошкольного возраста».</w:t>
            </w:r>
          </w:p>
          <w:p w:rsidR="008B62AD" w:rsidRDefault="008B62AD" w:rsidP="00A069F2">
            <w:pPr>
              <w:pStyle w:val="c4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62AD" w:rsidTr="00A069F2">
        <w:trPr>
          <w:trHeight w:val="838"/>
        </w:trPr>
        <w:tc>
          <w:tcPr>
            <w:tcW w:w="3240" w:type="dxa"/>
          </w:tcPr>
          <w:p w:rsidR="008B62AD" w:rsidRPr="00DA1EB5" w:rsidRDefault="008B62AD" w:rsidP="00A069F2">
            <w:pPr>
              <w:pStyle w:val="c41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A1EB5">
              <w:rPr>
                <w:color w:val="000000"/>
                <w:sz w:val="22"/>
                <w:szCs w:val="22"/>
              </w:rPr>
              <w:t>Рисование</w:t>
            </w:r>
            <w:r>
              <w:rPr>
                <w:color w:val="000000"/>
                <w:sz w:val="22"/>
                <w:szCs w:val="22"/>
              </w:rPr>
              <w:t xml:space="preserve"> на ватных дисках</w:t>
            </w:r>
            <w:r w:rsidRPr="00DA1EB5">
              <w:rPr>
                <w:color w:val="000000"/>
                <w:sz w:val="22"/>
                <w:szCs w:val="22"/>
              </w:rPr>
              <w:t xml:space="preserve"> «Веселая гусеница»</w:t>
            </w:r>
          </w:p>
        </w:tc>
        <w:tc>
          <w:tcPr>
            <w:tcW w:w="2918" w:type="dxa"/>
          </w:tcPr>
          <w:p w:rsidR="008B62AD" w:rsidRPr="00A7150A" w:rsidRDefault="008B62AD" w:rsidP="00A069F2">
            <w:pPr>
              <w:pStyle w:val="c41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7150A">
              <w:rPr>
                <w:color w:val="000000"/>
                <w:sz w:val="22"/>
                <w:szCs w:val="22"/>
              </w:rPr>
              <w:t>Развитие творческих способностей детей, расширение знаний средствами декоративно прикладного искус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A7150A">
              <w:rPr>
                <w:color w:val="000000"/>
                <w:sz w:val="22"/>
                <w:szCs w:val="22"/>
              </w:rPr>
              <w:t>тва.</w:t>
            </w:r>
          </w:p>
        </w:tc>
        <w:tc>
          <w:tcPr>
            <w:tcW w:w="3563" w:type="dxa"/>
          </w:tcPr>
          <w:p w:rsidR="008B62AD" w:rsidRDefault="008B62AD" w:rsidP="00A069F2">
            <w:pPr>
              <w:pStyle w:val="c4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Выставка детских работ.</w:t>
            </w:r>
          </w:p>
        </w:tc>
      </w:tr>
      <w:tr w:rsidR="008B62AD" w:rsidTr="00A069F2">
        <w:trPr>
          <w:trHeight w:val="838"/>
        </w:trPr>
        <w:tc>
          <w:tcPr>
            <w:tcW w:w="3240" w:type="dxa"/>
          </w:tcPr>
          <w:p w:rsidR="008B62AD" w:rsidRDefault="008B62AD" w:rsidP="00A069F2">
            <w:pPr>
              <w:pStyle w:val="c41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91AE0">
              <w:rPr>
                <w:color w:val="000000"/>
                <w:sz w:val="22"/>
                <w:szCs w:val="22"/>
              </w:rPr>
              <w:t>Рисование трубочкой «Кляксы».</w:t>
            </w:r>
          </w:p>
          <w:p w:rsidR="00A03231" w:rsidRPr="00F91AE0" w:rsidRDefault="00A03231" w:rsidP="00A069F2">
            <w:pPr>
              <w:pStyle w:val="c41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18" w:type="dxa"/>
          </w:tcPr>
          <w:p w:rsidR="008B62AD" w:rsidRPr="00F91AE0" w:rsidRDefault="008B62AD" w:rsidP="00A069F2">
            <w:pPr>
              <w:pStyle w:val="c41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91AE0">
              <w:rPr>
                <w:color w:val="000000"/>
                <w:sz w:val="22"/>
                <w:szCs w:val="22"/>
              </w:rPr>
              <w:t>Развивать у детей интерес и воображение с помощью нетрадиционной техники рисования выдувание трубо</w:t>
            </w:r>
            <w:bookmarkStart w:id="0" w:name="_GoBack"/>
            <w:bookmarkEnd w:id="0"/>
            <w:r w:rsidRPr="00F91AE0">
              <w:rPr>
                <w:color w:val="000000"/>
                <w:sz w:val="22"/>
                <w:szCs w:val="22"/>
              </w:rPr>
              <w:t>чкой.</w:t>
            </w:r>
          </w:p>
        </w:tc>
        <w:tc>
          <w:tcPr>
            <w:tcW w:w="3563" w:type="dxa"/>
          </w:tcPr>
          <w:p w:rsidR="008B62AD" w:rsidRPr="00FD3682" w:rsidRDefault="008B62AD" w:rsidP="00A069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6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Консультация для родителей:</w:t>
            </w:r>
          </w:p>
          <w:p w:rsidR="008B62AD" w:rsidRPr="00FD3682" w:rsidRDefault="008B62AD" w:rsidP="00A069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6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«Нетрадиционные материалы и техники</w:t>
            </w:r>
          </w:p>
          <w:p w:rsidR="008B62AD" w:rsidRPr="00FD3682" w:rsidRDefault="008B62AD" w:rsidP="00A069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6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рисования»</w:t>
            </w:r>
          </w:p>
          <w:p w:rsidR="008B62AD" w:rsidRDefault="008B62AD" w:rsidP="00A069F2">
            <w:pPr>
              <w:pStyle w:val="c4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62AD" w:rsidTr="00A069F2">
        <w:trPr>
          <w:trHeight w:val="851"/>
        </w:trPr>
        <w:tc>
          <w:tcPr>
            <w:tcW w:w="3240" w:type="dxa"/>
            <w:tcBorders>
              <w:top w:val="nil"/>
            </w:tcBorders>
          </w:tcPr>
          <w:p w:rsidR="008B62AD" w:rsidRPr="003F11E0" w:rsidRDefault="008B62AD" w:rsidP="00A069F2">
            <w:pPr>
              <w:pStyle w:val="c41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F11E0">
              <w:rPr>
                <w:color w:val="000000"/>
                <w:sz w:val="22"/>
                <w:szCs w:val="22"/>
              </w:rPr>
              <w:lastRenderedPageBreak/>
              <w:t>Рисование пальчиками «Бусы на ниточке»</w:t>
            </w:r>
          </w:p>
        </w:tc>
        <w:tc>
          <w:tcPr>
            <w:tcW w:w="2918" w:type="dxa"/>
            <w:tcBorders>
              <w:top w:val="nil"/>
            </w:tcBorders>
          </w:tcPr>
          <w:p w:rsidR="008B62AD" w:rsidRPr="003F11E0" w:rsidRDefault="008B62AD" w:rsidP="00A069F2">
            <w:pPr>
              <w:pStyle w:val="c41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F11E0">
              <w:rPr>
                <w:color w:val="000000"/>
                <w:sz w:val="22"/>
                <w:szCs w:val="22"/>
              </w:rPr>
              <w:t>Учить рисовать нетрадиционным способом – пальчиками, используя яркие краски.</w:t>
            </w:r>
          </w:p>
        </w:tc>
        <w:tc>
          <w:tcPr>
            <w:tcW w:w="3563" w:type="dxa"/>
            <w:tcBorders>
              <w:top w:val="nil"/>
              <w:right w:val="single" w:sz="4" w:space="0" w:color="auto"/>
            </w:tcBorders>
          </w:tcPr>
          <w:p w:rsidR="008B62AD" w:rsidRPr="00243B86" w:rsidRDefault="008B62AD" w:rsidP="00A069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B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Пополнение уголка по </w:t>
            </w:r>
            <w:proofErr w:type="gramStart"/>
            <w:r w:rsidRPr="00243B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изобразительной</w:t>
            </w:r>
            <w:proofErr w:type="gramEnd"/>
          </w:p>
          <w:p w:rsidR="008B62AD" w:rsidRPr="00243B86" w:rsidRDefault="008B62AD" w:rsidP="00A069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B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деятельности </w:t>
            </w:r>
            <w:proofErr w:type="gramStart"/>
            <w:r w:rsidRPr="00243B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нетрадиционными</w:t>
            </w:r>
            <w:proofErr w:type="gramEnd"/>
          </w:p>
          <w:p w:rsidR="008B62AD" w:rsidRPr="00243B86" w:rsidRDefault="008B62AD" w:rsidP="00A069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B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риалами рисования (</w:t>
            </w:r>
            <w:r w:rsidRPr="00243B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ватные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палочки, </w:t>
            </w:r>
            <w:r w:rsidRPr="00243B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пробки т.д.)</w:t>
            </w:r>
            <w:proofErr w:type="gramStart"/>
            <w:r w:rsidRPr="00243B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8B62AD" w:rsidRDefault="008B62AD" w:rsidP="00A069F2">
            <w:pPr>
              <w:pStyle w:val="c41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5E4FC7" w:rsidRDefault="005E4FC7"/>
    <w:sectPr w:rsidR="005E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4889"/>
    <w:multiLevelType w:val="multilevel"/>
    <w:tmpl w:val="9A344B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55648D"/>
    <w:multiLevelType w:val="multilevel"/>
    <w:tmpl w:val="6E7A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0E1CCF"/>
    <w:multiLevelType w:val="multilevel"/>
    <w:tmpl w:val="AEAA4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26779"/>
    <w:multiLevelType w:val="multilevel"/>
    <w:tmpl w:val="B77A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0A336E"/>
    <w:multiLevelType w:val="multilevel"/>
    <w:tmpl w:val="6090E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336E33"/>
    <w:multiLevelType w:val="multilevel"/>
    <w:tmpl w:val="CA30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1401F1"/>
    <w:multiLevelType w:val="hybridMultilevel"/>
    <w:tmpl w:val="5074F4FC"/>
    <w:lvl w:ilvl="0" w:tplc="0C4AD12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4BE"/>
    <w:rsid w:val="00377951"/>
    <w:rsid w:val="003D4313"/>
    <w:rsid w:val="0040490E"/>
    <w:rsid w:val="004C66BE"/>
    <w:rsid w:val="005E4FC7"/>
    <w:rsid w:val="008B62AD"/>
    <w:rsid w:val="009114BE"/>
    <w:rsid w:val="00A0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">
    <w:name w:val="c41"/>
    <w:basedOn w:val="a"/>
    <w:rsid w:val="008B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B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62AD"/>
  </w:style>
  <w:style w:type="character" w:customStyle="1" w:styleId="c53">
    <w:name w:val="c53"/>
    <w:basedOn w:val="a0"/>
    <w:rsid w:val="008B62AD"/>
  </w:style>
  <w:style w:type="character" w:customStyle="1" w:styleId="c1">
    <w:name w:val="c1"/>
    <w:basedOn w:val="a0"/>
    <w:rsid w:val="008B62AD"/>
  </w:style>
  <w:style w:type="paragraph" w:customStyle="1" w:styleId="c29">
    <w:name w:val="c29"/>
    <w:basedOn w:val="a"/>
    <w:rsid w:val="008B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B62AD"/>
  </w:style>
  <w:style w:type="character" w:customStyle="1" w:styleId="c0">
    <w:name w:val="c0"/>
    <w:basedOn w:val="a0"/>
    <w:rsid w:val="008B62AD"/>
  </w:style>
  <w:style w:type="table" w:styleId="a3">
    <w:name w:val="Table Grid"/>
    <w:basedOn w:val="a1"/>
    <w:uiPriority w:val="39"/>
    <w:rsid w:val="008B6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62A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">
    <w:name w:val="c41"/>
    <w:basedOn w:val="a"/>
    <w:rsid w:val="008B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B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62AD"/>
  </w:style>
  <w:style w:type="character" w:customStyle="1" w:styleId="c53">
    <w:name w:val="c53"/>
    <w:basedOn w:val="a0"/>
    <w:rsid w:val="008B62AD"/>
  </w:style>
  <w:style w:type="character" w:customStyle="1" w:styleId="c1">
    <w:name w:val="c1"/>
    <w:basedOn w:val="a0"/>
    <w:rsid w:val="008B62AD"/>
  </w:style>
  <w:style w:type="paragraph" w:customStyle="1" w:styleId="c29">
    <w:name w:val="c29"/>
    <w:basedOn w:val="a"/>
    <w:rsid w:val="008B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B62AD"/>
  </w:style>
  <w:style w:type="character" w:customStyle="1" w:styleId="c0">
    <w:name w:val="c0"/>
    <w:basedOn w:val="a0"/>
    <w:rsid w:val="008B62AD"/>
  </w:style>
  <w:style w:type="table" w:styleId="a3">
    <w:name w:val="Table Grid"/>
    <w:basedOn w:val="a1"/>
    <w:uiPriority w:val="39"/>
    <w:rsid w:val="008B6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62A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7</cp:revision>
  <cp:lastPrinted>2025-12-03T02:06:00Z</cp:lastPrinted>
  <dcterms:created xsi:type="dcterms:W3CDTF">2025-12-01T02:06:00Z</dcterms:created>
  <dcterms:modified xsi:type="dcterms:W3CDTF">2025-12-03T02:07:00Z</dcterms:modified>
</cp:coreProperties>
</file>