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ED" w:rsidRDefault="008E4EED" w:rsidP="00DD6392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EE3252" wp14:editId="0E0D4C5C">
            <wp:simplePos x="0" y="0"/>
            <wp:positionH relativeFrom="column">
              <wp:posOffset>-895985</wp:posOffset>
            </wp:positionH>
            <wp:positionV relativeFrom="paragraph">
              <wp:posOffset>-275590</wp:posOffset>
            </wp:positionV>
            <wp:extent cx="7289800" cy="10225025"/>
            <wp:effectExtent l="0" t="0" r="6350" b="508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0" cy="102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392" w:rsidRDefault="00DD6392" w:rsidP="00DD6392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Консультация для родителей на тему: </w:t>
      </w:r>
    </w:p>
    <w:p w:rsidR="00DD6392" w:rsidRDefault="00DD6392" w:rsidP="00DD639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« Конструируем, играем, наших деток развиваем».</w:t>
      </w:r>
    </w:p>
    <w:p w:rsidR="00DD6392" w:rsidRDefault="00DD6392" w:rsidP="00DD6392">
      <w:pPr>
        <w:pStyle w:val="c8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В этом году мы еженедельно оказываемся в мире  конструктора «Бабашки» и сейчас активно осваиваем различные формы моделирования.</w:t>
      </w:r>
    </w:p>
    <w:p w:rsidR="00533DB5" w:rsidRDefault="00533DB5" w:rsidP="00DD639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DD6392" w:rsidRDefault="00DD6392" w:rsidP="00DD639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«У меня есть мечта, чтобы все дети России имели возможность играть и строить в полный рост, чтобы детские отношения складывались в каждодневной продуктивной деятельности, чтобы у детей крепла уверенность, что все возможно.»</w:t>
      </w:r>
    </w:p>
    <w:p w:rsidR="00DD6392" w:rsidRDefault="00DD6392" w:rsidP="00DD6392">
      <w:pPr>
        <w:pStyle w:val="c1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Сергея Владимировича </w:t>
      </w:r>
      <w:proofErr w:type="spellStart"/>
      <w:r>
        <w:rPr>
          <w:rStyle w:val="c3"/>
          <w:color w:val="000000"/>
          <w:sz w:val="28"/>
          <w:szCs w:val="28"/>
        </w:rPr>
        <w:t>Плахотникова</w:t>
      </w:r>
      <w:proofErr w:type="spellEnd"/>
      <w:r>
        <w:rPr>
          <w:rStyle w:val="c3"/>
          <w:color w:val="000000"/>
          <w:sz w:val="28"/>
          <w:szCs w:val="28"/>
        </w:rPr>
        <w:t>:</w:t>
      </w:r>
    </w:p>
    <w:p w:rsidR="00DD6392" w:rsidRDefault="00DD6392" w:rsidP="00DD6392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Работа с конструктором строится по темам недели, а какая будет постройка: маленькая или большая, объемная или плоскостная, решает сам ребенок.</w:t>
      </w:r>
    </w:p>
    <w:p w:rsidR="00DD6392" w:rsidRDefault="00DD6392" w:rsidP="00DD639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Баня, мост, дом, космический корабль, избушка Бабы Яги, комната, чемодан и автомобиль – вот немногие идеи для построек. Во время моделирования дети реализуют свои представления об объекте, поэтому мы постоянно работаем по расширению детских представлений, рассматриваем фотографии, видеоролики.</w:t>
      </w:r>
    </w:p>
    <w:p w:rsidR="00DD6392" w:rsidRDefault="00DD6392" w:rsidP="00DD639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277C397A" wp14:editId="63B5D416">
                <wp:extent cx="304800" cy="304800"/>
                <wp:effectExtent l="0" t="0" r="0" b="0"/>
                <wp:docPr id="2" name="AutoShape 1" descr="C:\Users\User\Desktop\бабашки\IMG_E314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mzNRVuwCAADy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519636DE" wp14:editId="0AC3CB8D">
                <wp:extent cx="304800" cy="304800"/>
                <wp:effectExtent l="0" t="0" r="0" b="0"/>
                <wp:docPr id="1" name="AutoShape 2" descr="C:\Users\User\Desktop\бабашки\IMG_336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IO3BhOkCAADx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DD6392" w:rsidRDefault="00DD6392" w:rsidP="00DD6392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Пространственное моделирование помогает детям развивать пространственное мышление — способность понимать и оперировать объектами в трёхмерном пространстве. Дети учатся воспринимать и создавать объемные формы, понимают отношения между частями и целым, осваивают такие понятия, как симметрия, пропорции, масштаб. Учатся переводить объём на плоскость как через видение перспективы, так и через проекции, видение рёбер и граней геометрических объектов. Осваивают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схемати</w:t>
      </w:r>
      <w:proofErr w:type="spellEnd"/>
      <w:r w:rsidR="008E4EED" w:rsidRPr="008E4EED">
        <w:rPr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4649F17" wp14:editId="7337F80A">
            <wp:simplePos x="0" y="0"/>
            <wp:positionH relativeFrom="column">
              <wp:posOffset>-635</wp:posOffset>
            </wp:positionH>
            <wp:positionV relativeFrom="paragraph">
              <wp:posOffset>-3807460</wp:posOffset>
            </wp:positionV>
            <wp:extent cx="5940425" cy="8264939"/>
            <wp:effectExtent l="0" t="0" r="3175" b="3175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Style w:val="c3"/>
          <w:color w:val="000000"/>
          <w:sz w:val="28"/>
          <w:szCs w:val="28"/>
        </w:rPr>
        <w:t>зацию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>.</w:t>
      </w:r>
    </w:p>
    <w:p w:rsidR="00DD6392" w:rsidRDefault="00DD6392" w:rsidP="00DD6392">
      <w:pPr>
        <w:pStyle w:val="c6"/>
        <w:shd w:val="clear" w:color="auto" w:fill="FFFFFF"/>
        <w:spacing w:before="0" w:beforeAutospacing="0" w:after="0" w:afterAutospacing="0"/>
        <w:ind w:firstLine="99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Моделирование проходит у нас с использованием социо-игровых технологий.</w:t>
      </w:r>
    </w:p>
    <w:p w:rsidR="00DD6392" w:rsidRDefault="00DD6392" w:rsidP="008E4EED">
      <w:pPr>
        <w:pStyle w:val="c6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объединяются в малые группы, работают в командах, со сменой лидерства. Дети сами решают кто будет «Хранителем времени», «хранителем порядка», «экскурсоводом». Во время таких занятий решаются различные образовательные задачи. Дети расширяют свои математические представления, развивают речь, улучшаются социально-коммуникативные навыки, развивается внимание, память, творческие способности, креативные возможности. Дети не получают готовые схемы построек. Это позволяет им самим решать сложные задачи, придумывать выходы из затруднительных ситуаций.</w:t>
      </w:r>
    </w:p>
    <w:p w:rsidR="00DD6392" w:rsidRDefault="00DD6392" w:rsidP="00DD6392">
      <w:pPr>
        <w:pStyle w:val="c8"/>
        <w:shd w:val="clear" w:color="auto" w:fill="FFFFFF"/>
        <w:spacing w:before="0" w:beforeAutospacing="0" w:after="0" w:afterAutospacing="0"/>
        <w:ind w:firstLine="99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учатся работать в соответствии с общим замыслом, исследуют свойства фигур и материала, проводят измерения, считают детали для будущей постройки, ориентируются в пространстве, закрепляют знания о фигурах – осваивают базовые понятия физики и математики, знакомятся с алфавитом, что способствует обучению грамотности подготовки детей к школе.</w:t>
      </w:r>
      <w:r w:rsidR="008E4EED" w:rsidRPr="008E4EED">
        <w:rPr>
          <w:noProof/>
        </w:rPr>
        <w:t xml:space="preserve"> </w:t>
      </w:r>
    </w:p>
    <w:p w:rsidR="008E4EED" w:rsidRDefault="00DD6392" w:rsidP="00DD6392">
      <w:pPr>
        <w:pStyle w:val="c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Одним из интереснейших особенностей набора «Бабашки» — это наличие "безликих" фигур - абрисов. Почему интересно играть ими, спросите вы? Да </w:t>
      </w:r>
    </w:p>
    <w:p w:rsidR="008E4EED" w:rsidRDefault="008E4EED" w:rsidP="00DD6392">
      <w:pPr>
        <w:pStyle w:val="c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77D0E08" wp14:editId="73901E9F">
            <wp:simplePos x="0" y="0"/>
            <wp:positionH relativeFrom="column">
              <wp:posOffset>-902335</wp:posOffset>
            </wp:positionH>
            <wp:positionV relativeFrom="paragraph">
              <wp:posOffset>-290830</wp:posOffset>
            </wp:positionV>
            <wp:extent cx="7289800" cy="10224770"/>
            <wp:effectExtent l="0" t="0" r="6350" b="5080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0" cy="1022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EED" w:rsidRDefault="008E4EED" w:rsidP="00DD6392">
      <w:pPr>
        <w:pStyle w:val="c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8E4EED" w:rsidRDefault="008E4EED" w:rsidP="00DD6392">
      <w:pPr>
        <w:pStyle w:val="c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DD6392" w:rsidRDefault="00DD6392" w:rsidP="00DD639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потому что из этих фигур можно создать и доктора, и принцессу, и водителя, приклеив на безликую фигуру свой выдуманный образ, нарисованный своими руками на обычном листе бумаги. А через пять минут этот доктор или принцесса с легкостью превратятся в людей в национальных одеждах, и мы с детьми уже начнем изучать региональный аспект.</w:t>
      </w:r>
    </w:p>
    <w:p w:rsidR="00DD6392" w:rsidRDefault="00DD6392" w:rsidP="00DD6392">
      <w:pPr>
        <w:pStyle w:val="c7"/>
        <w:shd w:val="clear" w:color="auto" w:fill="FFFFFF"/>
        <w:spacing w:before="0" w:beforeAutospacing="0" w:after="0" w:afterAutospacing="0"/>
        <w:ind w:firstLine="99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Таким образом, среда, организованная с помощью Бабашек, дает возможность развивать детскую инициативу, самостоятельность, свободу выбора, тем самым позволяя ребенку быть успешным не только в детском саду, но и в дальнейшей жизни.</w:t>
      </w:r>
    </w:p>
    <w:p w:rsidR="008E4EED" w:rsidRDefault="00DD6392" w:rsidP="00DD6392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«Пространственное моделирование» в среде ростового конструктора «Бабашки» дает возможность организовать педагогу образовательную деятельность и свободную игру для дошкольников, в которой решаются множество задач, которые позволяют ребенку быть успешным не только в детском саду, но и в дальнейшей жизни.</w:t>
      </w:r>
    </w:p>
    <w:p w:rsidR="008E4EED" w:rsidRPr="008E4EED" w:rsidRDefault="008E4EED" w:rsidP="008E4EED">
      <w:pPr>
        <w:rPr>
          <w:lang w:eastAsia="ru-RU"/>
        </w:rPr>
      </w:pPr>
    </w:p>
    <w:p w:rsidR="008E4EED" w:rsidRPr="008E4EED" w:rsidRDefault="008E4EED" w:rsidP="008E4EED">
      <w:pPr>
        <w:rPr>
          <w:lang w:eastAsia="ru-RU"/>
        </w:rPr>
      </w:pPr>
    </w:p>
    <w:p w:rsidR="008E4EED" w:rsidRPr="008E4EED" w:rsidRDefault="008E4EED" w:rsidP="008E4EED">
      <w:pPr>
        <w:rPr>
          <w:lang w:eastAsia="ru-RU"/>
        </w:rPr>
      </w:pPr>
    </w:p>
    <w:p w:rsidR="008E4EED" w:rsidRDefault="008E4EED" w:rsidP="008E4EED">
      <w:pPr>
        <w:rPr>
          <w:lang w:eastAsia="ru-RU"/>
        </w:rPr>
      </w:pPr>
    </w:p>
    <w:p w:rsidR="00DD6392" w:rsidRPr="008E4EED" w:rsidRDefault="00DD6392" w:rsidP="008E4EED">
      <w:pPr>
        <w:ind w:firstLine="708"/>
        <w:rPr>
          <w:lang w:eastAsia="ru-RU"/>
        </w:rPr>
      </w:pPr>
    </w:p>
    <w:p w:rsidR="006B305A" w:rsidRDefault="006B305A">
      <w:bookmarkStart w:id="0" w:name="_GoBack"/>
      <w:bookmarkEnd w:id="0"/>
    </w:p>
    <w:sectPr w:rsidR="006B305A" w:rsidSect="008E4E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04"/>
    <w:rsid w:val="00126B04"/>
    <w:rsid w:val="00533DB5"/>
    <w:rsid w:val="006B305A"/>
    <w:rsid w:val="008E4EED"/>
    <w:rsid w:val="00DD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D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6392"/>
  </w:style>
  <w:style w:type="paragraph" w:customStyle="1" w:styleId="c8">
    <w:name w:val="c8"/>
    <w:basedOn w:val="a"/>
    <w:rsid w:val="00DD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D6392"/>
  </w:style>
  <w:style w:type="character" w:customStyle="1" w:styleId="c3">
    <w:name w:val="c3"/>
    <w:basedOn w:val="a0"/>
    <w:rsid w:val="00DD6392"/>
  </w:style>
  <w:style w:type="paragraph" w:customStyle="1" w:styleId="c13">
    <w:name w:val="c13"/>
    <w:basedOn w:val="a"/>
    <w:rsid w:val="00DD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D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D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D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D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4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D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6392"/>
  </w:style>
  <w:style w:type="paragraph" w:customStyle="1" w:styleId="c8">
    <w:name w:val="c8"/>
    <w:basedOn w:val="a"/>
    <w:rsid w:val="00DD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D6392"/>
  </w:style>
  <w:style w:type="character" w:customStyle="1" w:styleId="c3">
    <w:name w:val="c3"/>
    <w:basedOn w:val="a0"/>
    <w:rsid w:val="00DD6392"/>
  </w:style>
  <w:style w:type="paragraph" w:customStyle="1" w:styleId="c13">
    <w:name w:val="c13"/>
    <w:basedOn w:val="a"/>
    <w:rsid w:val="00DD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D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D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D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D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4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6</cp:revision>
  <dcterms:created xsi:type="dcterms:W3CDTF">2025-11-30T08:23:00Z</dcterms:created>
  <dcterms:modified xsi:type="dcterms:W3CDTF">2025-12-02T03:42:00Z</dcterms:modified>
</cp:coreProperties>
</file>