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E4" w:rsidRPr="00007DE4" w:rsidRDefault="00007DE4" w:rsidP="00007DE4">
      <w:pPr>
        <w:shd w:val="clear" w:color="auto" w:fill="FFFFFF"/>
        <w:spacing w:after="0" w:line="390" w:lineRule="atLeast"/>
        <w:outlineLvl w:val="0"/>
        <w:rPr>
          <w:rFonts w:ascii="Arial" w:eastAsia="Times New Roman" w:hAnsi="Arial" w:cs="Arial"/>
          <w:b/>
          <w:bCs/>
          <w:color w:val="CC3366"/>
          <w:kern w:val="36"/>
          <w:sz w:val="39"/>
          <w:szCs w:val="39"/>
          <w:lang w:eastAsia="ru-RU"/>
        </w:rPr>
      </w:pPr>
      <w:r w:rsidRPr="00007DE4">
        <w:rPr>
          <w:rFonts w:ascii="Arial" w:eastAsia="Times New Roman" w:hAnsi="Arial" w:cs="Arial"/>
          <w:b/>
          <w:bCs/>
          <w:color w:val="CC3366"/>
          <w:kern w:val="36"/>
          <w:sz w:val="39"/>
          <w:szCs w:val="39"/>
          <w:lang w:eastAsia="ru-RU"/>
        </w:rPr>
        <w:t>Игры на развитие внимания для детей 3-4 лет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Наши ротики молчат, наши руки говорят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готовит простые вопросы, которые требуют ответа «да» или «нет». Например: «У кошки четыре лапы?», «Летом идет снег?», «Собаки умеют летать?», «Можно бросать мусор на землю?» и т. д.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должны отвечать на вопросы, используя только свои руки: чтобы сказать «да», они поднимают руки вверх, «нет» — разводят в стороны.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 можно разнообразить, заменив движения руками на движения ногами, повороты тела и пр.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Тот, кто слушал, молодец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образует круг из детей. Дети должны держаться за руки. Ведущий произносит слова и сопровождает их движениями, которые дети вслед за ним должны повторить.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ладоши громко хлопнем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ногой затем притопнем.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помотаем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руками </w:t>
      </w:r>
      <w:proofErr w:type="spell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помахаем</w:t>
      </w:r>
      <w:proofErr w:type="spell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шажок назад,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Улыбнемся,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Развернемся,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за руки возьмемся.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сам может придумать разнообразные варианты заданий: присесть, прыгнуть вправо, кивнуть головой три раза, наклониться вперед, попрыгать на одной ноге и т. д.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Лисички и зайчики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Стулья ставят по кругу, сиденьями вовнутрь. Половина детей садится на стулья — это «зайчики», остальные встают сзади — это «лисы».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«лисичке» «зайчика» должно не хватить, и она стоит за пустым стулом. Для начала ею должен быть взрослый. Эта «лисичка» подмигивает какому-нибудь «зайчику».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«зайчика»: перебежать на пустой стул к подмигнувшей «лисичке». Задача «лисички», стоящей сзади: руками задержать этого «зайчика». Если не удержала — сама подмигивает следующему «зайчику».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некоторое время «зайчики» и «лисички» меняются ролями.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Можно ли это есть?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мяч, мел.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игроков — от двух до шести.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Игровое поле расчерчивается линиями на расстоянии одного шага одна от другой (можно играть на широкой лесенке). Дети встают за последнюю черту.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бросает поочередно каждому ребенку мяч, называя различные предметы. Если звучит «съедобное» слово, игрок должен поймать мяч, «несъедобное» — пропустить или отбросить.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выполнив задание, ребенок переходит на одну линию (одну ступеньку) вперед. Выигрывает и становится водящим тот, кто первый пересечет последнюю черту.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Съедобное-несъедобное</w:t>
      </w:r>
      <w:proofErr w:type="gramEnd"/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выстраиваются в линейку. Обозначается финишная прямая. Ведущий объясняет правила: дети должны идти только тогда, когда он называет съедобные слова, и останавливаться, когда он называет несъедобные. Тот, кто не успел остановиться, возвращается на </w:t>
      </w:r>
      <w:proofErr w:type="gram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стартовую</w:t>
      </w:r>
      <w:proofErr w:type="gram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прямую и начинает движение с начала.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начинается. Ведущий произносит: «Колбаса, мороженое, супчик, песок...» Смотрит, кто продолжает идти на слово «песок». Спрашивает детей, правильно ли, что такой-то ребенок не остановился. А почему? Неверно сделавшего шаг ребенка отправляют в начало.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продолжает: «Морковка, пирожки, помидоры, мармелад, пылесос».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 до тех пор, пока первый ребенок не дойдет до </w:t>
      </w:r>
      <w:proofErr w:type="gram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финишной</w:t>
      </w:r>
      <w:proofErr w:type="gram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прямой. Затем он или любой другой ребенок по желанию или выбранный с помощью считалки становится ведущим.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следующий раз порядок игры можно изменить, сделав разрешенным ход на несъедобные слова, а на съедобные ввести правило «нет движения».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 можно разнообразить тем, что противоположности «съедобное-несъедобное» заменить на противоположности «холодное-горячее»: солнце, лед, суп, снег, ванна, мороженое, чай, сок и т. д. Или «тяжелое-легкое»: гиря, перышко, мячик, кирпич, слон, бабочка и т. д.</w:t>
      </w:r>
      <w:proofErr w:type="gramEnd"/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Монах в красных штанах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выстраиваются в линейку. Обозначается финишная прямая. Ведущий объясняет детям правила игры. С помощью считалки выбирается «монах».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выходит на середину игрового поля и произносит слова: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Я монах в красных штанах. Пришел за </w:t>
      </w:r>
      <w:proofErr w:type="spell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красочкой</w:t>
      </w:r>
      <w:proofErr w:type="spell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спросить: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За какой </w:t>
      </w:r>
      <w:proofErr w:type="spell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красочкой</w:t>
      </w:r>
      <w:proofErr w:type="spell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Монах отвечает: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 красной.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должны внимательно посмотреть на свою одежду. Тот, кто нашел на себе </w:t>
      </w:r>
      <w:proofErr w:type="gram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красное</w:t>
      </w:r>
      <w:proofErr w:type="gram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проходит на другую сторону игрового поля. Тот, у кого ничего красного в одежде не оказалась, должен попытаться проскочить через «монаха», который не хочет его пропускать.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Ребенок, которого «монах» поймает, сам становится «монахом». Если «монах» никого не поймал, игра продолжается: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Я монах в зеленых штанах. Пришел за </w:t>
      </w:r>
      <w:proofErr w:type="spell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красочкой</w:t>
      </w:r>
      <w:proofErr w:type="spell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За какой </w:t>
      </w:r>
      <w:proofErr w:type="spell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красочкой</w:t>
      </w:r>
      <w:proofErr w:type="spell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 зеленой.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так далее.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Повтори движение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помогает научиться произвольному управлению своим телом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сознании ребенка складывается схема управления человека своим телом, появляется представление о его возможностях. Важно, что, получив подобные представления, ребенок сам, заняв место ведущего, будет моделировать движения для демонстрации другим детям.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Выбираются ведущий и контролер. Ведущий показывает различные движения, начиная от самых простых: махов руками до танцевальных па, с поворотами и прыжками.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Контролер должен следить за правильностью выполнения движений. Всех, кто будет ошибаться, контролер удаляет с игрового поля.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Игроки должны повторять все движения ведущего, их задача — не ошибиться и как можно дольше остаться в игре. Игрок, оставшийся последним, сам становится ведущим, а ведущий переходит на роль контролера.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Цветовое ассорти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Необходимый инвентарь: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несколько листов цветного картона, игрушки повседневного использования.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Листы картона разных цветов складываются на </w:t>
      </w:r>
      <w:proofErr w:type="gram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proofErr w:type="gram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расстоянии 40-50 см друг от друга. Вместе с ребенком называете эти цвета, немного поговорите с ним о том, что бывает такого цвета. Затем попросите ребенка внимательно посмотреть на все свои игрушки и разложить их по цветам к определенным картонным карточкам.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Эту игру можно проводить с несколькими детьми, тогда в нее будет внесен дух </w:t>
      </w:r>
      <w:proofErr w:type="spell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соревновательности</w:t>
      </w:r>
      <w:proofErr w:type="spell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Разделить карточки между детьми.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игрушке присутствует несколько цветов, следует относить ее к той карточке, цвет которой преобладает.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командной игре многоцветная игрушка может быть отнесена к любой карточке, если в ней присутствует этот цвет. В этом варианте главное — сообразительность и скорость. Выигрывает тот ребенок, у которого игрушек с нужным цветом будет больше.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Детское лото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Несколько вариантов развивающей игры с карточками детских лото, в которые можно играть с детьми. При желании карточки можно сделать и самим.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Вариант 1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нужно взять картинки, на которых изображена девочка (мальчик, мишка и т. п.), выполняющая какие-то действия. </w:t>
      </w:r>
      <w:proofErr w:type="gram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девочка расчесывает волосы, кушает, качается на качелях, чистит зубы и т. д. На маленьких карточках изображены отдельные предметы, которые помогают девочке совершать то или иное действие: расческа, ложка, тарелка, зубная щетка, качели и т. д.</w:t>
      </w:r>
      <w:proofErr w:type="gramEnd"/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Показываете одну картинку, например, где девочка чистит зубы, и две карточки: зубную щетку и кастрюлю. Ребенок должен выбрать, какая картинка подходит к большой карточке.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Усложняем задачу, вводя не две маленькие карточки, а четыре, шесть и т. д.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Затем можно попросить ребенка разложить карточки сразу для двух картинок с действиями.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Вариант 2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Картонку делите на четыре части, в три квадратика приклеиваете изображения, например, овощей, а в четвертый — предмет одежды.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должен определить, что лишнее в этой карточке, объяснить, почему.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старше ребенок, тем ближе по смыслу должна быть лишняя категория. Например, три овоща и один фрукт, три легковых машины и один грузовик, три воздушных шарика и мяч.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Вариант 3: «Что где растет?»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Подготавливаются тематические картинки: огород, сад, лес. На маленьких карточках рисуются грибы, ягоды, овощи, фрукты.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ребенком сначала рассуждаете где, что может расти. Затем просите ребенка разложить маленькие карточки к соответствующим большим картинкам.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Такую же игру можно сделать по темам «Домашние и дикие животные», «Морские и речные обитатели» и т. д.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Вариант 4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картоне размером 6x6 см рисуете овощи, фрукты, животные, игрушки, люди и т. д. Затем разрезаете каждую картинку на две части. Часть картинок делите </w:t>
      </w:r>
      <w:proofErr w:type="gram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верх</w:t>
      </w:r>
      <w:proofErr w:type="gram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низ, другую часть — на лево и право.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брать картинки 10x10 см и разрезать на 4 квадратика. Для этого идеально подходят открытки.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правильно сложить изображение на карточке.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Вариант 5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Подготовьте отдельные карточки с изображением домашних животных и их детенышей.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начинается так. Вы говорите: «Пошли звери гулять и заблудились. Помоги отыскать теленку свою маму» и т. д.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сделать карточки с изображениями диких животных.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Вариант 6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Готовятся карточки: на одной приклеивает один предмет, на другой много таких же предметов (5-6).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Просите ребенка показать карточку, где один мишка, затем — где много мишек. Сосчитайте, сколько их.</w:t>
      </w:r>
      <w:bookmarkStart w:id="0" w:name="_GoBack"/>
      <w:bookmarkEnd w:id="0"/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lastRenderedPageBreak/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приготовить карточки, где изображено неравное количество одинаковых предметов.’ Таким </w:t>
      </w:r>
      <w:proofErr w:type="gram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будет учиться определять, где больше, где меньше.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Мяукаем и хрюкаем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«Надоело нам мяукать, Мы хотим как поросята — хрюкать!» — говорят котята в известной сказке К. Чуковского. Цель игры — разобрать эту путаницу.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Игроков делят на две команды, одна команда — котята, вторая — поросята, они, соответственно, мяукают и хрюкают.</w:t>
      </w:r>
      <w:proofErr w:type="gram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немного упражняются в своих </w:t>
      </w:r>
      <w:proofErr w:type="spell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мяукательно-хрюкательных</w:t>
      </w:r>
      <w:proofErr w:type="spellEnd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способностях.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этого каждому завязывают глаза и перемешивают всех между собой.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как можно быстрее собраться своей командой.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Кто внимательный?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развивает остроту слуха, умение правильно воспринимать словесную инструкцию независимо от силы голоса, которым её произносят, способствует концентрации внимания.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сидит на расстоянии 2-3 метров от взрослого, на столе лежат игрушки. Взрослый предупреждает: «Я буду шепотом давать тебе задания, поэтому слушать надо внимательно».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Примеры заданий: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 куклу и посади в машину.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 куклу из машины.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Обойди стул вокруг два раза.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 мне книжку.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далее.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Бег на носочках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развивает слуховое внимание, координацию и чувства ритма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Взрослый стучит в бубен тихо, громко и очень громко. </w:t>
      </w:r>
      <w:proofErr w:type="gramStart"/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звучанию ребенок выполняет движения: под тихий звук идет на носочках, под громкий — шагом, под самый громкий — бежит.</w:t>
      </w:r>
      <w:proofErr w:type="gramEnd"/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Где позвонили?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развивает слуховое внимание, умение определять направление звука, закрепляет навыки ориентации в пространстве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закрывает глаза, а взрослый стоит в стороне и звенит в звоночек. Ребенок, не открывая глаз, должен рукой указать направление, откуда доносится звук. Игру повторяют 4-5 раз.</w:t>
      </w:r>
    </w:p>
    <w:p w:rsidR="00007DE4" w:rsidRPr="00007DE4" w:rsidRDefault="00007DE4" w:rsidP="00007DE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DE4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❀</w:t>
      </w:r>
      <w:r w:rsidRPr="00007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Звонить нужно не очень громко.</w:t>
      </w:r>
    </w:p>
    <w:p w:rsidR="00007DF0" w:rsidRPr="00007DE4" w:rsidRDefault="00007DF0">
      <w:pPr>
        <w:rPr>
          <w:rFonts w:ascii="Times New Roman" w:hAnsi="Times New Roman" w:cs="Times New Roman"/>
          <w:sz w:val="28"/>
          <w:szCs w:val="28"/>
        </w:rPr>
      </w:pPr>
    </w:p>
    <w:sectPr w:rsidR="00007DF0" w:rsidRPr="0000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58"/>
    <w:rsid w:val="00007DE4"/>
    <w:rsid w:val="00007DF0"/>
    <w:rsid w:val="004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1518</Words>
  <Characters>8655</Characters>
  <Application>Microsoft Office Word</Application>
  <DocSecurity>0</DocSecurity>
  <Lines>72</Lines>
  <Paragraphs>20</Paragraphs>
  <ScaleCrop>false</ScaleCrop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2020-05-06T01:45:00Z</dcterms:created>
  <dcterms:modified xsi:type="dcterms:W3CDTF">2020-05-06T01:47:00Z</dcterms:modified>
</cp:coreProperties>
</file>