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12" w:rsidRPr="00CC0212" w:rsidRDefault="00B05AE9">
      <w:pPr>
        <w:rPr>
          <w:rFonts w:ascii="Times New Roman" w:hAnsi="Times New Roman" w:cs="Times New Roman"/>
          <w:sz w:val="32"/>
          <w:szCs w:val="32"/>
        </w:rPr>
      </w:pPr>
      <w:r w:rsidRPr="00CC0212">
        <w:rPr>
          <w:rFonts w:ascii="Times New Roman" w:hAnsi="Times New Roman" w:cs="Times New Roman"/>
          <w:sz w:val="32"/>
          <w:szCs w:val="32"/>
        </w:rPr>
        <w:t xml:space="preserve">Муниципальное дошкольное образовательное учреждение </w:t>
      </w:r>
      <w:r w:rsidR="00CC0212" w:rsidRPr="00CC021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0212" w:rsidRDefault="00A54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60B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Центр Р</w:t>
      </w:r>
      <w:r w:rsidR="00CC0212">
        <w:rPr>
          <w:rFonts w:ascii="Times New Roman" w:hAnsi="Times New Roman" w:cs="Times New Roman"/>
          <w:sz w:val="28"/>
          <w:szCs w:val="28"/>
        </w:rPr>
        <w:t>азвития ребёнка детский сад №24</w:t>
      </w:r>
    </w:p>
    <w:p w:rsidR="00CC0212" w:rsidRDefault="009E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460B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AC3AE9">
        <w:rPr>
          <w:rFonts w:ascii="Times New Roman" w:hAnsi="Times New Roman" w:cs="Times New Roman"/>
          <w:sz w:val="28"/>
          <w:szCs w:val="28"/>
        </w:rPr>
        <w:t>пального образования</w:t>
      </w:r>
    </w:p>
    <w:p w:rsidR="00CC0212" w:rsidRDefault="00CC0212">
      <w:pPr>
        <w:rPr>
          <w:rFonts w:ascii="Times New Roman" w:hAnsi="Times New Roman" w:cs="Times New Roman"/>
          <w:sz w:val="28"/>
          <w:szCs w:val="28"/>
        </w:rPr>
      </w:pPr>
    </w:p>
    <w:p w:rsidR="005B0C5F" w:rsidRDefault="005B0C5F">
      <w:pPr>
        <w:rPr>
          <w:rFonts w:ascii="Times New Roman" w:hAnsi="Times New Roman" w:cs="Times New Roman"/>
          <w:sz w:val="28"/>
          <w:szCs w:val="28"/>
        </w:rPr>
      </w:pPr>
    </w:p>
    <w:p w:rsidR="005B0C5F" w:rsidRDefault="005B0C5F">
      <w:pPr>
        <w:rPr>
          <w:rFonts w:ascii="Times New Roman" w:hAnsi="Times New Roman" w:cs="Times New Roman"/>
          <w:sz w:val="28"/>
          <w:szCs w:val="28"/>
        </w:rPr>
      </w:pPr>
    </w:p>
    <w:p w:rsidR="005B0C5F" w:rsidRDefault="005B0C5F" w:rsidP="00E74C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C0212" w:rsidRPr="0094107F" w:rsidRDefault="00CC0212">
      <w:pPr>
        <w:rPr>
          <w:rFonts w:ascii="Times New Roman" w:hAnsi="Times New Roman" w:cs="Times New Roman"/>
          <w:b/>
          <w:sz w:val="28"/>
          <w:szCs w:val="28"/>
        </w:rPr>
      </w:pPr>
    </w:p>
    <w:p w:rsidR="00CC0212" w:rsidRPr="007B79DB" w:rsidRDefault="00CC021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B79DB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7B79DB">
        <w:rPr>
          <w:rFonts w:ascii="Times New Roman" w:hAnsi="Times New Roman" w:cs="Times New Roman"/>
          <w:b/>
          <w:color w:val="0070C0"/>
          <w:sz w:val="32"/>
          <w:szCs w:val="32"/>
        </w:rPr>
        <w:t>Проект</w:t>
      </w:r>
      <w:r w:rsidR="0094107F" w:rsidRPr="007B79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7B79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по художественно – эстетическому развитию</w:t>
      </w:r>
    </w:p>
    <w:p w:rsidR="00CC0212" w:rsidRPr="007B79DB" w:rsidRDefault="00CC0212" w:rsidP="007B79DB">
      <w:pPr>
        <w:tabs>
          <w:tab w:val="left" w:pos="5801"/>
        </w:tabs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B79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«Голубая Гжель»</w:t>
      </w:r>
      <w:r w:rsidR="0094107F" w:rsidRPr="007B79D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</w:t>
      </w:r>
      <w:r w:rsidR="007B79DB" w:rsidRPr="007B79DB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</w:p>
    <w:p w:rsidR="008D7DC1" w:rsidRPr="008D7DC1" w:rsidRDefault="008D7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 подготовительной группе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D7DC1" w:rsidRDefault="0094107F">
      <w:pPr>
        <w:rPr>
          <w:rFonts w:ascii="Times New Roman" w:hAnsi="Times New Roman" w:cs="Times New Roman"/>
          <w:sz w:val="28"/>
          <w:szCs w:val="28"/>
        </w:rPr>
      </w:pPr>
      <w:r w:rsidRPr="0094107F">
        <w:rPr>
          <w:rFonts w:ascii="Times New Roman" w:hAnsi="Times New Roman" w:cs="Times New Roman"/>
          <w:sz w:val="28"/>
          <w:szCs w:val="28"/>
        </w:rPr>
        <w:t xml:space="preserve">    </w:t>
      </w:r>
      <w:r w:rsidR="008D7DC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107F">
        <w:rPr>
          <w:rFonts w:ascii="Times New Roman" w:hAnsi="Times New Roman" w:cs="Times New Roman"/>
          <w:sz w:val="28"/>
          <w:szCs w:val="28"/>
        </w:rPr>
        <w:t xml:space="preserve">   </w:t>
      </w:r>
      <w:r w:rsidR="002E7BAE">
        <w:rPr>
          <w:rFonts w:ascii="Times New Roman" w:hAnsi="Times New Roman" w:cs="Times New Roman"/>
          <w:sz w:val="28"/>
          <w:szCs w:val="28"/>
        </w:rPr>
        <w:t>Познавательно –</w:t>
      </w:r>
      <w:r w:rsidR="008D7DC1">
        <w:rPr>
          <w:rFonts w:ascii="Times New Roman" w:hAnsi="Times New Roman" w:cs="Times New Roman"/>
          <w:sz w:val="28"/>
          <w:szCs w:val="28"/>
        </w:rPr>
        <w:t xml:space="preserve"> </w:t>
      </w:r>
      <w:r w:rsidR="002E7BAE">
        <w:rPr>
          <w:rFonts w:ascii="Times New Roman" w:hAnsi="Times New Roman" w:cs="Times New Roman"/>
          <w:sz w:val="28"/>
          <w:szCs w:val="28"/>
        </w:rPr>
        <w:t>творческий,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BAE">
        <w:rPr>
          <w:rFonts w:ascii="Times New Roman" w:hAnsi="Times New Roman" w:cs="Times New Roman"/>
          <w:sz w:val="28"/>
          <w:szCs w:val="28"/>
        </w:rPr>
        <w:t xml:space="preserve"> групповой</w:t>
      </w:r>
    </w:p>
    <w:p w:rsidR="0094107F" w:rsidRPr="0094107F" w:rsidRDefault="009E3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E95961">
        <w:rPr>
          <w:rFonts w:ascii="Times New Roman" w:hAnsi="Times New Roman" w:cs="Times New Roman"/>
          <w:sz w:val="28"/>
          <w:szCs w:val="28"/>
        </w:rPr>
        <w:t xml:space="preserve"> </w:t>
      </w:r>
      <w:r w:rsidR="003460BD">
        <w:rPr>
          <w:rFonts w:ascii="Times New Roman" w:hAnsi="Times New Roman" w:cs="Times New Roman"/>
          <w:sz w:val="28"/>
          <w:szCs w:val="28"/>
        </w:rPr>
        <w:t xml:space="preserve"> </w:t>
      </w:r>
      <w:r w:rsidR="0094107F">
        <w:rPr>
          <w:rFonts w:ascii="Times New Roman" w:hAnsi="Times New Roman" w:cs="Times New Roman"/>
          <w:sz w:val="28"/>
          <w:szCs w:val="28"/>
        </w:rPr>
        <w:t xml:space="preserve"> </w:t>
      </w:r>
      <w:r w:rsidR="0094107F" w:rsidRPr="0094107F">
        <w:rPr>
          <w:rFonts w:ascii="Times New Roman" w:hAnsi="Times New Roman" w:cs="Times New Roman"/>
          <w:sz w:val="28"/>
          <w:szCs w:val="28"/>
        </w:rPr>
        <w:t>(с 13 по 26 февраля)</w:t>
      </w:r>
    </w:p>
    <w:p w:rsidR="005B0C5F" w:rsidRDefault="008D7D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B0C5F" w:rsidRPr="005B0C5F" w:rsidRDefault="005B0C5F" w:rsidP="005B0C5F">
      <w:pPr>
        <w:rPr>
          <w:rFonts w:ascii="Times New Roman" w:hAnsi="Times New Roman" w:cs="Times New Roman"/>
          <w:sz w:val="32"/>
          <w:szCs w:val="32"/>
        </w:rPr>
      </w:pPr>
    </w:p>
    <w:p w:rsidR="005B0C5F" w:rsidRPr="005B0C5F" w:rsidRDefault="005B0C5F" w:rsidP="005B0C5F">
      <w:pPr>
        <w:rPr>
          <w:rFonts w:ascii="Times New Roman" w:hAnsi="Times New Roman" w:cs="Times New Roman"/>
          <w:sz w:val="32"/>
          <w:szCs w:val="32"/>
        </w:rPr>
      </w:pPr>
    </w:p>
    <w:p w:rsidR="005B0C5F" w:rsidRPr="005B0C5F" w:rsidRDefault="005B0C5F" w:rsidP="005B0C5F">
      <w:pPr>
        <w:rPr>
          <w:rFonts w:ascii="Times New Roman" w:hAnsi="Times New Roman" w:cs="Times New Roman"/>
          <w:sz w:val="32"/>
          <w:szCs w:val="32"/>
        </w:rPr>
      </w:pPr>
    </w:p>
    <w:p w:rsidR="005B0C5F" w:rsidRDefault="005B0C5F" w:rsidP="005B0C5F">
      <w:pPr>
        <w:rPr>
          <w:rFonts w:ascii="Times New Roman" w:hAnsi="Times New Roman" w:cs="Times New Roman"/>
          <w:sz w:val="32"/>
          <w:szCs w:val="32"/>
        </w:rPr>
      </w:pPr>
    </w:p>
    <w:p w:rsidR="005B0C5F" w:rsidRDefault="005B0C5F" w:rsidP="008D7DC1">
      <w:pPr>
        <w:tabs>
          <w:tab w:val="left" w:pos="7336"/>
        </w:tabs>
        <w:rPr>
          <w:rFonts w:ascii="Times New Roman" w:hAnsi="Times New Roman" w:cs="Times New Roman"/>
          <w:sz w:val="32"/>
          <w:szCs w:val="32"/>
        </w:rPr>
      </w:pPr>
    </w:p>
    <w:p w:rsidR="005B0C5F" w:rsidRDefault="005B0C5F" w:rsidP="00DE00FF">
      <w:pPr>
        <w:tabs>
          <w:tab w:val="left" w:pos="7064"/>
        </w:tabs>
        <w:rPr>
          <w:rFonts w:ascii="Times New Roman" w:hAnsi="Times New Roman" w:cs="Times New Roman"/>
          <w:sz w:val="32"/>
          <w:szCs w:val="32"/>
        </w:rPr>
      </w:pPr>
    </w:p>
    <w:p w:rsidR="001E39FD" w:rsidRDefault="005B0C5F" w:rsidP="005B0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Составила воспитатель</w:t>
      </w:r>
    </w:p>
    <w:p w:rsidR="001E39FD" w:rsidRDefault="001E39FD" w:rsidP="005B0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Высшей категории</w:t>
      </w:r>
      <w:r w:rsidR="00DE00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961" w:rsidRDefault="001E39FD" w:rsidP="005B0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9596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E95961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E95961">
        <w:rPr>
          <w:rFonts w:ascii="Times New Roman" w:hAnsi="Times New Roman" w:cs="Times New Roman"/>
          <w:sz w:val="28"/>
          <w:szCs w:val="28"/>
        </w:rPr>
        <w:t xml:space="preserve"> Татьяна </w:t>
      </w:r>
    </w:p>
    <w:p w:rsidR="00B91E4C" w:rsidRDefault="00E95961" w:rsidP="005B0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Ивановна</w:t>
      </w:r>
      <w:r w:rsidR="00DE0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91E4C" w:rsidRDefault="00B91E4C" w:rsidP="00B91E4C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p w:rsidR="00B91E4C" w:rsidRPr="004C3C2C" w:rsidRDefault="00B91E4C" w:rsidP="00B91E4C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  <w:r w:rsidRPr="00B713D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5478" cy="4123426"/>
            <wp:effectExtent l="19050" t="0" r="0" b="0"/>
            <wp:docPr id="9" name="Рисунок 1" descr="http://wiki.iteach.ru/images/0/0f/%d0%9a%d0%be%d1%80%d1%8f%d0%b1%d0%b8%d0%bd%d0%b0_%d0%98%d1%80%d0%b8%d0%bd%d0%b0_%d0%93%d0%b6%d0%b5%d0%bb%d1%8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iki.iteach.ru/images/0/0f/%d0%9a%d0%be%d1%80%d1%8f%d0%b1%d0%b8%d0%bd%d0%b0_%d0%98%d1%80%d0%b8%d0%bd%d0%b0_%d0%93%d0%b6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842" cy="412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Гжельская роспись – это древнее, традиционное русское искусство, истоки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зародились в русской глубинке уже более 670 лет назад.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Фарфоровые чайники,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Подсвечники, часы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Животные и птицы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виданной красы.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Деревья в Подмосковье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Прославились теперь,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Известно всем в народе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Её названье – Гжель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П. Синявский</w:t>
      </w:r>
    </w:p>
    <w:p w:rsidR="00B91E4C" w:rsidRDefault="00B91E4C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D4C7B" w:rsidRDefault="009D4C7B" w:rsidP="00B91E4C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</w:p>
    <w:p w:rsidR="00DE00FF" w:rsidRDefault="001367DE" w:rsidP="00B91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Паспорт проекта</w:t>
      </w:r>
    </w:p>
    <w:p w:rsidR="001367DE" w:rsidRPr="001367DE" w:rsidRDefault="001367DE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Вид проекта: </w:t>
      </w:r>
      <w:r>
        <w:rPr>
          <w:rFonts w:ascii="Times New Roman" w:hAnsi="Times New Roman" w:cs="Times New Roman"/>
          <w:sz w:val="28"/>
          <w:szCs w:val="28"/>
        </w:rPr>
        <w:t>познавательно</w:t>
      </w:r>
      <w:r w:rsidR="005C1E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творческий</w:t>
      </w:r>
    </w:p>
    <w:p w:rsidR="001367DE" w:rsidRPr="001367DE" w:rsidRDefault="001367DE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краткосрочный</w:t>
      </w:r>
    </w:p>
    <w:p w:rsidR="001367DE" w:rsidRPr="002020DA" w:rsidRDefault="002020DA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дети, воспитатели, родители</w:t>
      </w:r>
      <w:r w:rsidR="003460BD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2020DA" w:rsidRPr="002020DA" w:rsidRDefault="002020DA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проекта: </w:t>
      </w:r>
      <w:r>
        <w:rPr>
          <w:rFonts w:ascii="Times New Roman" w:hAnsi="Times New Roman" w:cs="Times New Roman"/>
          <w:sz w:val="28"/>
          <w:szCs w:val="28"/>
        </w:rPr>
        <w:t>две недели (с 13 – 26 февраля)</w:t>
      </w:r>
    </w:p>
    <w:p w:rsidR="000B5791" w:rsidRPr="000B5791" w:rsidRDefault="002020DA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Основание для разработки проекта: </w:t>
      </w:r>
      <w:r w:rsidR="00C105B3">
        <w:rPr>
          <w:rFonts w:ascii="Times New Roman" w:hAnsi="Times New Roman" w:cs="Times New Roman"/>
          <w:sz w:val="28"/>
          <w:szCs w:val="28"/>
        </w:rPr>
        <w:t>Недостаточная осведомлённость дошкольников о русских традициях, орнаментах, узоров Гжели.</w:t>
      </w:r>
      <w:r w:rsidR="000B57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DA" w:rsidRPr="000B5791" w:rsidRDefault="000B5791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Недостаточно практических навыков и умений для развития художественных способностей и творческой деятельности.</w:t>
      </w:r>
    </w:p>
    <w:p w:rsidR="000B5791" w:rsidRPr="00611BA0" w:rsidRDefault="000B5791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 xml:space="preserve">Чтобы ощутить духовную жизнь своего народа, творчески проявить себя в ней, нужно знать  его историю и культуру. Поэтому очень важно </w:t>
      </w:r>
      <w:r w:rsidR="00611BA0">
        <w:rPr>
          <w:rFonts w:ascii="Times New Roman" w:hAnsi="Times New Roman" w:cs="Times New Roman"/>
          <w:sz w:val="28"/>
          <w:szCs w:val="28"/>
        </w:rPr>
        <w:t>не только формировать художественный вкус, но и приобщать к искусству и художественной деятельности, используя наследие своего народа.</w:t>
      </w:r>
    </w:p>
    <w:p w:rsidR="002A610C" w:rsidRPr="002A610C" w:rsidRDefault="00611BA0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познавательного интереса детей и развитие </w:t>
      </w:r>
    </w:p>
    <w:p w:rsidR="00611BA0" w:rsidRPr="00611BA0" w:rsidRDefault="00611BA0" w:rsidP="00455037">
      <w:pPr>
        <w:pStyle w:val="a7"/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продуктивной деятельности к русской культуре через ознакомление с народным промыслом – Гжель</w:t>
      </w:r>
    </w:p>
    <w:p w:rsidR="00611BA0" w:rsidRPr="002A610C" w:rsidRDefault="00611BA0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  <w:r w:rsidR="00E077CC">
        <w:rPr>
          <w:rFonts w:ascii="Times New Roman" w:hAnsi="Times New Roman" w:cs="Times New Roman"/>
          <w:sz w:val="28"/>
          <w:szCs w:val="28"/>
        </w:rPr>
        <w:t>образовательные, развивающие, воспитательные</w:t>
      </w:r>
    </w:p>
    <w:p w:rsidR="002A610C" w:rsidRPr="00E077CC" w:rsidRDefault="006D6F06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форма проведения</w:t>
      </w:r>
    </w:p>
    <w:p w:rsidR="00E077CC" w:rsidRPr="005C1E1F" w:rsidRDefault="00E077CC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  <w:r>
        <w:rPr>
          <w:rFonts w:ascii="Times New Roman" w:hAnsi="Times New Roman" w:cs="Times New Roman"/>
          <w:sz w:val="28"/>
          <w:szCs w:val="28"/>
        </w:rPr>
        <w:t>наглядно – дидактический материа</w:t>
      </w:r>
      <w:r w:rsidR="007D6DAD">
        <w:rPr>
          <w:rFonts w:ascii="Times New Roman" w:hAnsi="Times New Roman" w:cs="Times New Roman"/>
          <w:sz w:val="28"/>
          <w:szCs w:val="28"/>
        </w:rPr>
        <w:t>л, мультимедиа – проектор</w:t>
      </w:r>
      <w:r w:rsidR="003460BD">
        <w:rPr>
          <w:rFonts w:ascii="Times New Roman" w:hAnsi="Times New Roman" w:cs="Times New Roman"/>
          <w:sz w:val="28"/>
          <w:szCs w:val="28"/>
        </w:rPr>
        <w:t>, методическая и художественная литература, дидактические игры.</w:t>
      </w:r>
    </w:p>
    <w:p w:rsidR="005C1E1F" w:rsidRPr="005C1E1F" w:rsidRDefault="005C1E1F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дети знают историю возникновения данного творчества, и</w:t>
      </w:r>
      <w:r w:rsidR="002A610C">
        <w:rPr>
          <w:rFonts w:ascii="Times New Roman" w:hAnsi="Times New Roman" w:cs="Times New Roman"/>
          <w:sz w:val="28"/>
          <w:szCs w:val="28"/>
        </w:rPr>
        <w:t xml:space="preserve"> получают эмоциональный отклик от своей деятельности</w:t>
      </w:r>
    </w:p>
    <w:p w:rsidR="005C1E1F" w:rsidRPr="002A610C" w:rsidRDefault="005C1E1F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Риски:</w:t>
      </w:r>
      <w:r w:rsidR="002A61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10C">
        <w:rPr>
          <w:rFonts w:ascii="Times New Roman" w:hAnsi="Times New Roman" w:cs="Times New Roman"/>
          <w:sz w:val="28"/>
          <w:szCs w:val="28"/>
        </w:rPr>
        <w:t>нехватка (отсутствие) материалов</w:t>
      </w:r>
    </w:p>
    <w:p w:rsidR="002A610C" w:rsidRDefault="002A610C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A610C" w:rsidRDefault="002A610C" w:rsidP="00455037">
      <w:pPr>
        <w:pStyle w:val="a7"/>
        <w:numPr>
          <w:ilvl w:val="0"/>
          <w:numId w:val="5"/>
        </w:numPr>
        <w:tabs>
          <w:tab w:val="left" w:pos="5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DC4310" w:rsidRPr="00DC4310" w:rsidRDefault="00DC4310" w:rsidP="008A2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160CC" w:rsidRDefault="004160CC" w:rsidP="004160C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C4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55037" w:rsidRDefault="00E95961" w:rsidP="00BD28AB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Сегодня, в век компьютеризации и высоких технологий, когда жизнь идет в таком стремительном ритме, особенно важно уделять время для развития тонких струн души ребенка: доброты, радости, творчества. Чтобы ощутить духовную жизнь своего народа, творчески проявить себя в ней, нужно принять его историю и культуру. Существенным содержанием русской культуры является его быт и творчество, созданное на протяжении многовековой истории. Поэтому у детей важно не только формировать художественный вкус, но и приобщать к искусству и </w:t>
      </w:r>
      <w:r w:rsidR="00416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художественной деятельности, активному освоению пространства, используя наследие своего народа.</w:t>
      </w:r>
      <w:r w:rsidR="00507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Декоративно – прикладное искусство глубоко традиционно, поэтому в произведениях воплощаются образы, близкие жизненному опыту детей, обладающие яркостью внешнего вида, простотой и выразительностью формы.</w:t>
      </w:r>
      <w:r w:rsidR="0045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455037" w:rsidRDefault="00455037" w:rsidP="00BD28AB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8AB" w:rsidRDefault="00455037" w:rsidP="00BD28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28A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EF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F1CE8">
        <w:rPr>
          <w:rFonts w:ascii="Times New Roman" w:hAnsi="Times New Roman" w:cs="Times New Roman"/>
          <w:b/>
          <w:sz w:val="28"/>
          <w:szCs w:val="28"/>
        </w:rPr>
        <w:t>Проблема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4D7694" w:rsidRDefault="00BD28AB" w:rsidP="004D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55037">
        <w:rPr>
          <w:rFonts w:ascii="Times New Roman" w:hAnsi="Times New Roman" w:cs="Times New Roman"/>
          <w:sz w:val="28"/>
          <w:szCs w:val="28"/>
        </w:rPr>
        <w:t xml:space="preserve"> </w:t>
      </w:r>
      <w:r w:rsidR="00D13EF7">
        <w:rPr>
          <w:rFonts w:ascii="Times New Roman" w:hAnsi="Times New Roman" w:cs="Times New Roman"/>
          <w:sz w:val="28"/>
          <w:szCs w:val="28"/>
        </w:rPr>
        <w:t>В настоящее вр</w:t>
      </w:r>
      <w:r>
        <w:rPr>
          <w:rFonts w:ascii="Times New Roman" w:hAnsi="Times New Roman" w:cs="Times New Roman"/>
          <w:sz w:val="28"/>
          <w:szCs w:val="28"/>
        </w:rPr>
        <w:t xml:space="preserve">емя утрачена такая нравственная </w:t>
      </w:r>
      <w:r w:rsidR="00D13EF7">
        <w:rPr>
          <w:rFonts w:ascii="Times New Roman" w:hAnsi="Times New Roman" w:cs="Times New Roman"/>
          <w:sz w:val="28"/>
          <w:szCs w:val="28"/>
        </w:rPr>
        <w:t>ценность, как</w:t>
      </w:r>
      <w:r>
        <w:rPr>
          <w:rFonts w:ascii="Times New Roman" w:hAnsi="Times New Roman" w:cs="Times New Roman"/>
          <w:sz w:val="28"/>
          <w:szCs w:val="28"/>
        </w:rPr>
        <w:t xml:space="preserve"> знание                      </w:t>
      </w:r>
      <w:r w:rsidR="00D1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3EF7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EF7">
        <w:rPr>
          <w:rFonts w:ascii="Times New Roman" w:hAnsi="Times New Roman" w:cs="Times New Roman"/>
          <w:sz w:val="28"/>
          <w:szCs w:val="28"/>
        </w:rPr>
        <w:t xml:space="preserve"> истоков, гор</w:t>
      </w:r>
      <w:r w:rsidR="009A59F0">
        <w:rPr>
          <w:rFonts w:ascii="Times New Roman" w:hAnsi="Times New Roman" w:cs="Times New Roman"/>
          <w:sz w:val="28"/>
          <w:szCs w:val="28"/>
        </w:rPr>
        <w:t xml:space="preserve">дость за прошлое своего народа. У детей  слабо развит познавательный интерес к истории народных художественных промыслов, к </w:t>
      </w:r>
      <w:r w:rsidR="00245EAC">
        <w:rPr>
          <w:rFonts w:ascii="Times New Roman" w:hAnsi="Times New Roman" w:cs="Times New Roman"/>
          <w:sz w:val="28"/>
          <w:szCs w:val="28"/>
        </w:rPr>
        <w:t xml:space="preserve">особенностям декоративной росписи. </w:t>
      </w:r>
      <w:r w:rsidR="009A59F0">
        <w:rPr>
          <w:rFonts w:ascii="Times New Roman" w:hAnsi="Times New Roman" w:cs="Times New Roman"/>
          <w:sz w:val="28"/>
          <w:szCs w:val="28"/>
        </w:rPr>
        <w:t xml:space="preserve"> Недостаточно практических навыков и умений для развития художественных способностей</w:t>
      </w:r>
      <w:r w:rsidR="00245EAC">
        <w:rPr>
          <w:rFonts w:ascii="Times New Roman" w:hAnsi="Times New Roman" w:cs="Times New Roman"/>
          <w:sz w:val="28"/>
          <w:szCs w:val="28"/>
        </w:rPr>
        <w:t xml:space="preserve"> и творческой деятельности</w:t>
      </w:r>
    </w:p>
    <w:p w:rsidR="004D7694" w:rsidRPr="004D7694" w:rsidRDefault="004D7694" w:rsidP="004D7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28A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B79D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D2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CE8" w:rsidRPr="003F1CE8">
        <w:rPr>
          <w:rFonts w:ascii="Times New Roman" w:hAnsi="Times New Roman" w:cs="Times New Roman"/>
          <w:b/>
          <w:sz w:val="28"/>
          <w:szCs w:val="28"/>
        </w:rPr>
        <w:t>Цель</w:t>
      </w:r>
      <w:r w:rsidR="00245EAC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3F1CE8" w:rsidRPr="003F1CE8">
        <w:rPr>
          <w:rFonts w:ascii="Times New Roman" w:hAnsi="Times New Roman" w:cs="Times New Roman"/>
          <w:sz w:val="28"/>
          <w:szCs w:val="28"/>
        </w:rPr>
        <w:t xml:space="preserve"> </w:t>
      </w:r>
      <w:r w:rsidR="003F1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1CE8" w:rsidRPr="007B79DB" w:rsidRDefault="007B79DB" w:rsidP="007B79DB">
      <w:pPr>
        <w:tabs>
          <w:tab w:val="left" w:pos="551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3F1CE8" w:rsidRPr="003F1CE8">
        <w:rPr>
          <w:rFonts w:ascii="Times New Roman" w:hAnsi="Times New Roman" w:cs="Times New Roman"/>
          <w:sz w:val="28"/>
          <w:szCs w:val="28"/>
        </w:rPr>
        <w:t>ормирование познавательного интереса детей и развитие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 = продуктивной деятельности к русской культуре через ознакомление с народным промыслом – Гжель.</w:t>
      </w:r>
    </w:p>
    <w:p w:rsidR="003F1CE8" w:rsidRPr="00BA780F" w:rsidRDefault="007B79DB" w:rsidP="00BD28A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80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320E" w:rsidRPr="00BA780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BA7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CE8" w:rsidRPr="00BA780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A780F">
        <w:rPr>
          <w:rFonts w:ascii="Times New Roman" w:hAnsi="Times New Roman" w:cs="Times New Roman"/>
          <w:sz w:val="28"/>
          <w:szCs w:val="28"/>
        </w:rPr>
        <w:t xml:space="preserve"> </w:t>
      </w:r>
      <w:r w:rsidRPr="00BA780F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3F1CE8" w:rsidRPr="00BA780F" w:rsidRDefault="003F1CE8" w:rsidP="0091219F">
      <w:pPr>
        <w:pStyle w:val="a7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A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русским декоративным искусством «Гжель»</w:t>
      </w:r>
      <w:r w:rsidR="00094582" w:rsidRPr="00BA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её историей возникновения.</w:t>
      </w:r>
    </w:p>
    <w:p w:rsidR="003F1CE8" w:rsidRPr="00BA780F" w:rsidRDefault="006E320E" w:rsidP="0091219F">
      <w:pPr>
        <w:pStyle w:val="a7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A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различать особенности цвета, узора гжельской росписи.</w:t>
      </w:r>
    </w:p>
    <w:p w:rsidR="00094582" w:rsidRPr="00BA780F" w:rsidRDefault="00094582" w:rsidP="0091219F">
      <w:pPr>
        <w:pStyle w:val="a7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A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художественного творчества детей, умение составлять декоративный узор, используя элементы гжельской росписи.</w:t>
      </w:r>
    </w:p>
    <w:p w:rsidR="003F1CE8" w:rsidRPr="00BA780F" w:rsidRDefault="00094582" w:rsidP="0091219F">
      <w:pPr>
        <w:pStyle w:val="a7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A7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перенимать и хранить народные традиции.</w:t>
      </w:r>
    </w:p>
    <w:p w:rsidR="003C3F31" w:rsidRDefault="00094582" w:rsidP="003C3F31">
      <w:pPr>
        <w:pStyle w:val="a7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A2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в работе.</w:t>
      </w:r>
    </w:p>
    <w:p w:rsidR="008A2EF2" w:rsidRDefault="008A2EF2" w:rsidP="008A2EF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A2EF2" w:rsidRDefault="008A2EF2" w:rsidP="008A2EF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A2EF2" w:rsidRDefault="008A2EF2" w:rsidP="008A2EF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A2EF2" w:rsidRPr="008A2EF2" w:rsidRDefault="008A2EF2" w:rsidP="008A2EF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D26D1" w:rsidRPr="00BA780F" w:rsidRDefault="00ED26D1" w:rsidP="00ED26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Этапы проекта</w:t>
      </w:r>
    </w:p>
    <w:p w:rsidR="00ED26D1" w:rsidRPr="00BA780F" w:rsidRDefault="00ED26D1" w:rsidP="00ED26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b/>
          <w:sz w:val="28"/>
          <w:szCs w:val="28"/>
        </w:rPr>
        <w:t xml:space="preserve"> Подготовительный этап</w:t>
      </w:r>
    </w:p>
    <w:p w:rsidR="00ED26D1" w:rsidRPr="00BA780F" w:rsidRDefault="006A115B" w:rsidP="003E2518">
      <w:pPr>
        <w:pStyle w:val="a7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 xml:space="preserve">Подбор дидактической, </w:t>
      </w:r>
      <w:r w:rsidR="00ED26D1" w:rsidRPr="00BA780F">
        <w:rPr>
          <w:rFonts w:ascii="Times New Roman" w:hAnsi="Times New Roman" w:cs="Times New Roman"/>
          <w:sz w:val="28"/>
          <w:szCs w:val="28"/>
        </w:rPr>
        <w:t>методической</w:t>
      </w:r>
      <w:r w:rsidRPr="00BA780F">
        <w:rPr>
          <w:rFonts w:ascii="Times New Roman" w:hAnsi="Times New Roman" w:cs="Times New Roman"/>
          <w:sz w:val="28"/>
          <w:szCs w:val="28"/>
        </w:rPr>
        <w:t xml:space="preserve"> и художественной  литературы об истории</w:t>
      </w:r>
      <w:r w:rsidR="00ED26D1" w:rsidRPr="00BA780F">
        <w:rPr>
          <w:rFonts w:ascii="Times New Roman" w:hAnsi="Times New Roman" w:cs="Times New Roman"/>
          <w:sz w:val="28"/>
          <w:szCs w:val="28"/>
        </w:rPr>
        <w:t xml:space="preserve">        возникновения живописи и мастерах гжельской росписи.</w:t>
      </w:r>
    </w:p>
    <w:p w:rsidR="00ED26D1" w:rsidRPr="00BA780F" w:rsidRDefault="00ED26D1" w:rsidP="00ED26D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П</w:t>
      </w:r>
      <w:r w:rsidR="000F7814" w:rsidRPr="00BA780F">
        <w:rPr>
          <w:rFonts w:ascii="Times New Roman" w:hAnsi="Times New Roman" w:cs="Times New Roman"/>
          <w:sz w:val="28"/>
          <w:szCs w:val="28"/>
        </w:rPr>
        <w:t>одбор видеофильмов по теме проекта о</w:t>
      </w:r>
      <w:r w:rsidRPr="00BA780F">
        <w:rPr>
          <w:rFonts w:ascii="Times New Roman" w:hAnsi="Times New Roman" w:cs="Times New Roman"/>
          <w:sz w:val="28"/>
          <w:szCs w:val="28"/>
        </w:rPr>
        <w:t xml:space="preserve"> народном промысле</w:t>
      </w:r>
      <w:r w:rsidR="006A115B" w:rsidRPr="00BA780F">
        <w:rPr>
          <w:rFonts w:ascii="Times New Roman" w:hAnsi="Times New Roman" w:cs="Times New Roman"/>
          <w:sz w:val="28"/>
          <w:szCs w:val="28"/>
        </w:rPr>
        <w:t xml:space="preserve"> - </w:t>
      </w:r>
      <w:r w:rsidR="006621C9" w:rsidRPr="00BA780F">
        <w:rPr>
          <w:rFonts w:ascii="Times New Roman" w:hAnsi="Times New Roman" w:cs="Times New Roman"/>
          <w:sz w:val="28"/>
          <w:szCs w:val="28"/>
        </w:rPr>
        <w:t xml:space="preserve">  </w:t>
      </w:r>
      <w:r w:rsidR="00FA2D60" w:rsidRPr="00BA780F">
        <w:rPr>
          <w:rFonts w:ascii="Times New Roman" w:hAnsi="Times New Roman" w:cs="Times New Roman"/>
          <w:sz w:val="28"/>
          <w:szCs w:val="28"/>
        </w:rPr>
        <w:t xml:space="preserve">  </w:t>
      </w:r>
      <w:r w:rsidRPr="00BA780F">
        <w:rPr>
          <w:rFonts w:ascii="Times New Roman" w:hAnsi="Times New Roman" w:cs="Times New Roman"/>
          <w:sz w:val="28"/>
          <w:szCs w:val="28"/>
        </w:rPr>
        <w:t xml:space="preserve"> Гжель.</w:t>
      </w:r>
    </w:p>
    <w:p w:rsidR="00ED26D1" w:rsidRPr="00BA780F" w:rsidRDefault="000F7814" w:rsidP="00ED26D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Ознакомление родителей с темой проекта и п</w:t>
      </w:r>
      <w:r w:rsidR="003E2518" w:rsidRPr="00BA780F">
        <w:rPr>
          <w:rFonts w:ascii="Times New Roman" w:hAnsi="Times New Roman" w:cs="Times New Roman"/>
          <w:sz w:val="28"/>
          <w:szCs w:val="28"/>
        </w:rPr>
        <w:t>одбор консультаций для родителей  «Чудесная Гжель»</w:t>
      </w:r>
    </w:p>
    <w:p w:rsidR="00ED26D1" w:rsidRPr="00BA780F" w:rsidRDefault="000F7814" w:rsidP="00ED26D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Подготовка материала для продуктивной деятельности.</w:t>
      </w:r>
    </w:p>
    <w:p w:rsidR="00ED26D1" w:rsidRPr="00BA780F" w:rsidRDefault="00ED26D1" w:rsidP="00ED26D1">
      <w:pPr>
        <w:pStyle w:val="a7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Составление плана работы п</w:t>
      </w:r>
      <w:r w:rsidR="000F7814" w:rsidRPr="00BA780F">
        <w:rPr>
          <w:rFonts w:ascii="Times New Roman" w:hAnsi="Times New Roman" w:cs="Times New Roman"/>
          <w:sz w:val="28"/>
          <w:szCs w:val="28"/>
        </w:rPr>
        <w:t>о проекту.</w:t>
      </w:r>
    </w:p>
    <w:p w:rsidR="00ED26D1" w:rsidRPr="00BA780F" w:rsidRDefault="00ED26D1" w:rsidP="00ED26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ED26D1" w:rsidRPr="00BA780F" w:rsidRDefault="001B78CE" w:rsidP="001B78CE">
      <w:pPr>
        <w:pStyle w:val="a7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Мероприятия с детьми по видам деятельности.</w:t>
      </w:r>
    </w:p>
    <w:p w:rsidR="006D53F1" w:rsidRPr="003C3F31" w:rsidRDefault="001B78CE" w:rsidP="006D53F1">
      <w:pPr>
        <w:pStyle w:val="a7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A780F">
        <w:rPr>
          <w:rFonts w:ascii="Times New Roman" w:hAnsi="Times New Roman" w:cs="Times New Roman"/>
          <w:sz w:val="28"/>
          <w:szCs w:val="28"/>
        </w:rPr>
        <w:t>Взаимодействие с родителями.</w:t>
      </w:r>
    </w:p>
    <w:p w:rsidR="00BA780F" w:rsidRDefault="00BA780F" w:rsidP="003C3F31"/>
    <w:p w:rsidR="00BA780F" w:rsidRDefault="00EA74D2" w:rsidP="00EA74D2">
      <w:pPr>
        <w:tabs>
          <w:tab w:val="left" w:pos="2472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002188" cy="3104944"/>
            <wp:effectExtent l="19050" t="0" r="0" b="0"/>
            <wp:docPr id="5" name="Рисунок 2" descr="C:\Users\79641\Desktop\фотоНовая папка\IMG_20230222_17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41\Desktop\фотоНовая папка\IMG_20230222_1704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308" cy="310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85F" w:rsidRDefault="0019385F" w:rsidP="001938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музыкальных произведений по тематике проекта; песня «Сказочная гжель» музыка В. Тёмного, стихи О. Левицкого.</w:t>
      </w:r>
    </w:p>
    <w:p w:rsidR="008A2EF2" w:rsidRDefault="008A2EF2" w:rsidP="00EA74D2">
      <w:pPr>
        <w:tabs>
          <w:tab w:val="left" w:pos="2472"/>
        </w:tabs>
      </w:pPr>
    </w:p>
    <w:p w:rsidR="008A2EF2" w:rsidRDefault="008A2EF2" w:rsidP="00EA74D2">
      <w:pPr>
        <w:tabs>
          <w:tab w:val="left" w:pos="2472"/>
        </w:tabs>
      </w:pPr>
    </w:p>
    <w:p w:rsidR="008A2EF2" w:rsidRDefault="008A2EF2" w:rsidP="00EA74D2">
      <w:pPr>
        <w:tabs>
          <w:tab w:val="left" w:pos="2472"/>
        </w:tabs>
      </w:pPr>
    </w:p>
    <w:p w:rsidR="00BA780F" w:rsidRDefault="00ED26D1" w:rsidP="00AC38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80F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  <w:r w:rsidRPr="00BA780F">
        <w:rPr>
          <w:rFonts w:ascii="Times New Roman" w:hAnsi="Times New Roman" w:cs="Times New Roman"/>
          <w:sz w:val="28"/>
          <w:szCs w:val="28"/>
        </w:rPr>
        <w:t xml:space="preserve"> подвижная игра «Чудо-птица»; дидактическая игра «Собери узор»</w:t>
      </w:r>
      <w:r w:rsidR="00BA780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74D2" w:rsidRDefault="00EA74D2" w:rsidP="00AC38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4D2" w:rsidRDefault="00EA74D2" w:rsidP="00AC38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4D2" w:rsidRDefault="00663DFF" w:rsidP="00AC38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2883" cy="2590515"/>
            <wp:effectExtent l="19050" t="0" r="8267" b="0"/>
            <wp:docPr id="7" name="Рисунок 1" descr="C:\Users\79641\Desktop\фотоНовая папка\IMG_20230221_16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641\Desktop\фотоНовая папка\IMG_20230221_1648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641" cy="259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D2" w:rsidRDefault="00B91E4C" w:rsidP="00B91E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5345" cy="3754696"/>
            <wp:effectExtent l="19050" t="0" r="4055" b="0"/>
            <wp:docPr id="6" name="Рисунок 2" descr="C:\Users\79641\Desktop\фотоНовая папка\IMG_20230222_1601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41\Desktop\фотоНовая папка\IMG_20230222_160158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64" cy="375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D2" w:rsidRDefault="00EA74D2" w:rsidP="00B91E4C">
      <w:pPr>
        <w:tabs>
          <w:tab w:val="left" w:pos="2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A74D2" w:rsidRDefault="00EA74D2" w:rsidP="00AC38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6D1" w:rsidRDefault="00ED26D1" w:rsidP="00922C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  <w:r w:rsidR="00AC3AE9">
        <w:rPr>
          <w:rFonts w:ascii="Times New Roman" w:hAnsi="Times New Roman" w:cs="Times New Roman"/>
          <w:sz w:val="28"/>
          <w:szCs w:val="28"/>
        </w:rPr>
        <w:t>;</w:t>
      </w:r>
      <w:r w:rsidR="00505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922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тему «Гжель – город мастеров»,</w:t>
      </w:r>
      <w:r w:rsidR="00AC3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«Что такое творческое наследие?»;</w:t>
      </w:r>
      <w:r w:rsidR="00AC3AE9">
        <w:rPr>
          <w:rFonts w:ascii="Times New Roman" w:hAnsi="Times New Roman" w:cs="Times New Roman"/>
          <w:sz w:val="28"/>
          <w:szCs w:val="28"/>
        </w:rPr>
        <w:t xml:space="preserve"> </w:t>
      </w:r>
      <w:r w:rsidR="00922CCA">
        <w:rPr>
          <w:rFonts w:ascii="Times New Roman" w:hAnsi="Times New Roman" w:cs="Times New Roman"/>
          <w:sz w:val="28"/>
          <w:szCs w:val="28"/>
        </w:rPr>
        <w:t xml:space="preserve"> видео -</w:t>
      </w:r>
      <w:r w:rsidR="00505307">
        <w:rPr>
          <w:rFonts w:ascii="Times New Roman" w:hAnsi="Times New Roman" w:cs="Times New Roman"/>
          <w:sz w:val="28"/>
          <w:szCs w:val="28"/>
        </w:rPr>
        <w:t xml:space="preserve"> урок  «Синие цветы гжели» </w:t>
      </w:r>
      <w:r>
        <w:rPr>
          <w:rFonts w:ascii="Times New Roman" w:hAnsi="Times New Roman" w:cs="Times New Roman"/>
          <w:sz w:val="28"/>
          <w:szCs w:val="28"/>
        </w:rPr>
        <w:t xml:space="preserve"> непрерывная образовательная деят</w:t>
      </w:r>
      <w:r w:rsidR="00AC3AE9">
        <w:rPr>
          <w:rFonts w:ascii="Times New Roman" w:hAnsi="Times New Roman" w:cs="Times New Roman"/>
          <w:sz w:val="28"/>
          <w:szCs w:val="28"/>
        </w:rPr>
        <w:t>е</w:t>
      </w:r>
      <w:r w:rsidR="00FE53DA">
        <w:rPr>
          <w:rFonts w:ascii="Times New Roman" w:hAnsi="Times New Roman" w:cs="Times New Roman"/>
          <w:sz w:val="28"/>
          <w:szCs w:val="28"/>
        </w:rPr>
        <w:t>льность «Голубая сказка Гжели»</w:t>
      </w:r>
      <w:proofErr w:type="gramEnd"/>
    </w:p>
    <w:p w:rsidR="0019385F" w:rsidRDefault="0019385F" w:rsidP="00922C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53558"/>
            <wp:effectExtent l="19050" t="0" r="3810" b="0"/>
            <wp:docPr id="21" name="Рисунок 11" descr="C:\Users\79641\Desktop\фотоНовая папка\IMG_20230220_1152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641\Desktop\фотоНовая папка\IMG_20230220_115238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8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ED26D1" w:rsidRDefault="00ED26D1" w:rsidP="00AC3AE9">
      <w:pPr>
        <w:tabs>
          <w:tab w:val="left" w:pos="57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3AE9">
        <w:rPr>
          <w:rFonts w:ascii="Times New Roman" w:hAnsi="Times New Roman" w:cs="Times New Roman"/>
          <w:sz w:val="28"/>
          <w:szCs w:val="28"/>
        </w:rPr>
        <w:tab/>
      </w:r>
    </w:p>
    <w:p w:rsidR="00637AEB" w:rsidRDefault="00FE53DA" w:rsidP="00FE53DA">
      <w:pPr>
        <w:pStyle w:val="a7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М. Боброва легенда – сказка «Откуда в гжели синий цвет». Чтение стихов «Сине – белая посуда» С.</w:t>
      </w:r>
      <w:r w:rsidR="00637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Вахрушева, «Взял мастер в руки кисть»</w:t>
      </w:r>
      <w:r w:rsidR="00637AEB">
        <w:rPr>
          <w:rFonts w:ascii="Times New Roman" w:hAnsi="Times New Roman" w:cs="Times New Roman"/>
          <w:sz w:val="28"/>
          <w:szCs w:val="28"/>
        </w:rPr>
        <w:t xml:space="preserve"> Н. Савченко, Н. Радченко «Незатейливый узор».</w:t>
      </w:r>
    </w:p>
    <w:p w:rsidR="0019385F" w:rsidRDefault="0019385F" w:rsidP="0019385F">
      <w:pPr>
        <w:pStyle w:val="a7"/>
        <w:tabs>
          <w:tab w:val="left" w:pos="4565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9385F" w:rsidRPr="00CF6A43" w:rsidRDefault="0019385F" w:rsidP="0019385F">
      <w:pPr>
        <w:pStyle w:val="a7"/>
        <w:tabs>
          <w:tab w:val="left" w:pos="4565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A43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развитие:</w:t>
      </w:r>
      <w:r w:rsidRPr="00CF6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85F" w:rsidRDefault="0019385F" w:rsidP="001938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по рисованию «Учимся рисовать элементы гжельской росписи», декоративное рисование «Гжельские мотивы на тарелке».</w:t>
      </w:r>
    </w:p>
    <w:p w:rsidR="0019385F" w:rsidRDefault="0019385F" w:rsidP="00FE53DA">
      <w:pPr>
        <w:pStyle w:val="a7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6126" w:rsidRDefault="00CF6A43" w:rsidP="0019385F">
      <w:pPr>
        <w:pStyle w:val="a7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80010</wp:posOffset>
            </wp:positionV>
            <wp:extent cx="3481705" cy="2447925"/>
            <wp:effectExtent l="19050" t="0" r="4445" b="0"/>
            <wp:wrapSquare wrapText="bothSides"/>
            <wp:docPr id="8" name="Рисунок 2" descr="C:\Users\79641\Desktop\IMG_20230220_1147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41\Desktop\IMG_20230220_114700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51075" cy="3002109"/>
            <wp:effectExtent l="19050" t="0" r="0" b="0"/>
            <wp:docPr id="10" name="Рисунок 3" descr="C:\Users\79641\Desktop\фотоНовая папка\IMG_20230220_11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641\Desktop\фотоНовая папка\IMG_20230220_1147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66" cy="300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="001938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3478224"/>
            <wp:effectExtent l="19050" t="0" r="9525" b="0"/>
            <wp:docPr id="24" name="Рисунок 8" descr="C:\Users\79641\Desktop\фотоНовая папка\IMG_20230221_16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641\Desktop\фотоНовая папка\IMG_20230221_1602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631" cy="349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A43" w:rsidRDefault="00CF6A43" w:rsidP="001938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1064" cy="2505198"/>
            <wp:effectExtent l="19050" t="0" r="0" b="0"/>
            <wp:docPr id="17" name="Рисунок 10" descr="C:\Users\79641\Desktop\фотоНовая папка\IMG_20230221_16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641\Desktop\фотоНовая папка\IMG_20230221_1603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63" cy="251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A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3179" cy="3114136"/>
            <wp:effectExtent l="19050" t="0" r="0" b="0"/>
            <wp:docPr id="20" name="Рисунок 7" descr="C:\Users\79641\Desktop\фотоНовая папка\IMG_20230221_16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641\Desktop\фотоНовая папка\IMG_20230221_1602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13" cy="312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DA" w:rsidRDefault="00FE53DA" w:rsidP="00FE53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FE53DA" w:rsidRDefault="006D5A22" w:rsidP="00FE53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«Чудесная Гжель»</w:t>
      </w:r>
    </w:p>
    <w:p w:rsidR="00FE53DA" w:rsidRDefault="00EA28E9" w:rsidP="00FE53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3DA">
        <w:rPr>
          <w:rFonts w:ascii="Times New Roman" w:hAnsi="Times New Roman" w:cs="Times New Roman"/>
          <w:b/>
          <w:sz w:val="28"/>
          <w:szCs w:val="28"/>
        </w:rPr>
        <w:t xml:space="preserve"> Заключительный этап</w:t>
      </w:r>
    </w:p>
    <w:p w:rsidR="00FE53DA" w:rsidRDefault="00EA28E9" w:rsidP="00EA28E9">
      <w:pPr>
        <w:pStyle w:val="a7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в группе уголка творчества альбомами, статуэтками,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r w:rsidR="00AC38C3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AC38C3">
        <w:rPr>
          <w:rFonts w:ascii="Times New Roman" w:hAnsi="Times New Roman" w:cs="Times New Roman"/>
          <w:sz w:val="28"/>
          <w:szCs w:val="28"/>
        </w:rPr>
        <w:t>.</w:t>
      </w:r>
    </w:p>
    <w:p w:rsidR="00AC38C3" w:rsidRDefault="00AC38C3" w:rsidP="00EA28E9">
      <w:pPr>
        <w:pStyle w:val="a7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творческих работ детей «Роспись посуды» и «Игрушек».</w:t>
      </w:r>
    </w:p>
    <w:p w:rsidR="009D4C7B" w:rsidRDefault="009D4C7B" w:rsidP="009D4C7B">
      <w:pPr>
        <w:pStyle w:val="a7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67125" cy="4890676"/>
            <wp:effectExtent l="19050" t="0" r="9525" b="0"/>
            <wp:docPr id="29" name="Рисунок 18" descr="C:\Users\79641\Desktop\фотоНовая папка\IMG_20230222_16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641\Desktop\фотоНовая папка\IMG_20230222_1602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85" cy="489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0" cy="3848100"/>
            <wp:effectExtent l="19050" t="0" r="0" b="0"/>
            <wp:docPr id="30" name="Рисунок 19" descr="C:\Users\79641\Desktop\фотоНовая папка\IMG_20230222_16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641\Desktop\фотоНовая папка\IMG_20230222_1606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3DA" w:rsidRDefault="00FE53DA" w:rsidP="00FE53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34A3" w:rsidRPr="008834A3" w:rsidRDefault="008834A3" w:rsidP="00FE53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AC38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Ресурсы:</w:t>
      </w:r>
    </w:p>
    <w:p w:rsidR="008834A3" w:rsidRDefault="008834A3" w:rsidP="008834A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Наглядно - дидактический материал</w:t>
      </w:r>
    </w:p>
    <w:p w:rsidR="008834A3" w:rsidRDefault="008834A3" w:rsidP="008834A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Вохринцева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С.Н. Гжель: познавательная и обучающая книжка-раскраска для детей дошкольного возраста.</w:t>
      </w:r>
    </w:p>
    <w:p w:rsidR="008834A3" w:rsidRDefault="008834A3" w:rsidP="008834A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Лыкова, И.А. Небесная гжель: альбом для детского художественного творчества детей 3-7лет: наглядно-методическое пособие для педагогов и родителей.</w:t>
      </w:r>
    </w:p>
    <w:p w:rsidR="008834A3" w:rsidRDefault="008834A3" w:rsidP="008834A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Т.Н. Дорофеева, А.Н, Гжель: наглядно-дидактическое пособие для детей 3-7лет.</w:t>
      </w:r>
    </w:p>
    <w:p w:rsidR="008834A3" w:rsidRDefault="008834A3" w:rsidP="008834A3">
      <w:pPr>
        <w:tabs>
          <w:tab w:val="left" w:pos="4350"/>
        </w:tabs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Музыкальный материал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922CCA" w:rsidRDefault="00922CCA" w:rsidP="008834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34A3">
        <w:rPr>
          <w:rFonts w:ascii="Times New Roman" w:hAnsi="Times New Roman" w:cs="Times New Roman"/>
          <w:sz w:val="28"/>
          <w:szCs w:val="28"/>
        </w:rPr>
        <w:t>есня «Сказочная гжель» музыка В. Тёмного, стихи О. Левицкого</w:t>
      </w:r>
    </w:p>
    <w:p w:rsidR="008834A3" w:rsidRDefault="008834A3" w:rsidP="008834A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Интернет ресурсы</w:t>
      </w:r>
    </w:p>
    <w:p w:rsidR="008834A3" w:rsidRDefault="00922CCA" w:rsidP="008834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– урок «Синие цветы гжели»</w:t>
      </w:r>
      <w:r w:rsidR="003E4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 презентация «Роспись тарелочки».</w:t>
      </w:r>
    </w:p>
    <w:p w:rsidR="003E4A73" w:rsidRPr="003E4A73" w:rsidRDefault="003E4A73" w:rsidP="008834A3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Литература:</w:t>
      </w:r>
    </w:p>
    <w:p w:rsidR="00FE53DA" w:rsidRPr="00464628" w:rsidRDefault="003E4A73" w:rsidP="00464628">
      <w:pPr>
        <w:pStyle w:val="a7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Скоролупова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«Знакомство детей дошкольного</w:t>
      </w:r>
      <w:r w:rsidR="00263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с русским народным декоративно – прикладным искусством»,</w:t>
      </w:r>
      <w:r w:rsidR="00263CE2">
        <w:rPr>
          <w:rFonts w:ascii="Times New Roman" w:hAnsi="Times New Roman" w:cs="Times New Roman"/>
          <w:sz w:val="28"/>
          <w:szCs w:val="28"/>
        </w:rPr>
        <w:t xml:space="preserve"> М. Боброва легенда – сказка «Откуда в гжели синий цвет», «Сине – белая посуда» С. Вахрушева, «Взял мастер в руки кисть» Н. Савченко, Н. Радченко «Незатейливый узор»,  И. Лыкова «Изобразительная деятельность» – методическое пособие</w:t>
      </w:r>
      <w:r w:rsidR="00464628">
        <w:rPr>
          <w:rFonts w:ascii="Times New Roman" w:hAnsi="Times New Roman" w:cs="Times New Roman"/>
          <w:sz w:val="28"/>
          <w:szCs w:val="28"/>
        </w:rPr>
        <w:t>.</w:t>
      </w:r>
    </w:p>
    <w:p w:rsidR="00FE53DA" w:rsidRDefault="00FE53DA" w:rsidP="00FE53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60FF8" w:rsidRDefault="00360FF8" w:rsidP="00360FF8">
      <w:pPr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Ожидаемые результаты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B0257" w:rsidRPr="00BB0257" w:rsidRDefault="00BB0257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 и правильно называют вид  народного декоративного – прикладного творчества  - Гжель.</w:t>
      </w:r>
    </w:p>
    <w:p w:rsidR="00092E38" w:rsidRPr="00092E38" w:rsidRDefault="00BB0257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историю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данного творчества. </w:t>
      </w:r>
    </w:p>
    <w:p w:rsidR="00092E38" w:rsidRPr="00092E38" w:rsidRDefault="00BB0257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выделять характерные особенности гжельского промысла (материал, цвет, форму). </w:t>
      </w:r>
    </w:p>
    <w:p w:rsidR="00092E38" w:rsidRPr="00092E38" w:rsidRDefault="00092E38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 декоративные композиции с элементами гжельской росписи.  </w:t>
      </w:r>
    </w:p>
    <w:p w:rsidR="008C0C26" w:rsidRPr="008C0C26" w:rsidRDefault="008C0C26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Сформирован 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народной культуре, уважение к труду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ародных мастеров, патриотическая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за богатую талантами Россию. </w:t>
      </w:r>
    </w:p>
    <w:p w:rsidR="00360FF8" w:rsidRPr="00BB0257" w:rsidRDefault="008C0C26" w:rsidP="00BB0257">
      <w:pPr>
        <w:pStyle w:val="a7"/>
        <w:numPr>
          <w:ilvl w:val="0"/>
          <w:numId w:val="1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предпосылки</w:t>
      </w:r>
      <w:r w:rsidR="0091219F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FF8" w:rsidRPr="00BB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самостоятельной творческой деятельности</w:t>
      </w:r>
      <w:r w:rsidR="00360FF8" w:rsidRPr="00BB0257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дети могут </w:t>
      </w:r>
      <w:r w:rsidR="00360FF8" w:rsidRPr="00BB0257">
        <w:rPr>
          <w:rFonts w:ascii="Times New Roman" w:hAnsi="Times New Roman" w:cs="Times New Roman"/>
          <w:sz w:val="28"/>
          <w:szCs w:val="28"/>
        </w:rPr>
        <w:t xml:space="preserve">получать от </w:t>
      </w:r>
      <w:r w:rsidR="0091219F" w:rsidRPr="00BB0257">
        <w:rPr>
          <w:rFonts w:ascii="Times New Roman" w:hAnsi="Times New Roman" w:cs="Times New Roman"/>
          <w:sz w:val="28"/>
          <w:szCs w:val="28"/>
        </w:rPr>
        <w:t xml:space="preserve"> своей деятельности </w:t>
      </w:r>
      <w:r w:rsidR="00360FF8" w:rsidRPr="00BB0257">
        <w:rPr>
          <w:rFonts w:ascii="Times New Roman" w:hAnsi="Times New Roman" w:cs="Times New Roman"/>
          <w:sz w:val="28"/>
          <w:szCs w:val="28"/>
        </w:rPr>
        <w:t>эмоциональный отклик</w:t>
      </w:r>
      <w:r w:rsidR="0091219F" w:rsidRPr="00BB0257">
        <w:rPr>
          <w:rFonts w:ascii="Times New Roman" w:hAnsi="Times New Roman" w:cs="Times New Roman"/>
          <w:sz w:val="28"/>
          <w:szCs w:val="28"/>
        </w:rPr>
        <w:t>.</w:t>
      </w:r>
    </w:p>
    <w:p w:rsidR="00E95961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464628">
      <w:pPr>
        <w:tabs>
          <w:tab w:val="left" w:pos="448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4C7B" w:rsidRDefault="009D4C7B" w:rsidP="00B91E4C">
      <w:pPr>
        <w:tabs>
          <w:tab w:val="left" w:pos="44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5961" w:rsidRPr="00464628" w:rsidRDefault="00B91E4C" w:rsidP="00B91E4C">
      <w:pPr>
        <w:tabs>
          <w:tab w:val="left" w:pos="1685"/>
          <w:tab w:val="left" w:pos="2051"/>
          <w:tab w:val="left" w:pos="35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464628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464628" w:rsidRDefault="00464628" w:rsidP="00E95961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 xml:space="preserve">«Учимся рисовать элементы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Monotype Corsiva" w:hAnsi="Monotype Corsiva"/>
          <w:b/>
          <w:color w:val="0070C0"/>
          <w:sz w:val="56"/>
          <w:szCs w:val="56"/>
        </w:rPr>
      </w:pPr>
      <w:r>
        <w:rPr>
          <w:rFonts w:ascii="Monotype Corsiva" w:hAnsi="Monotype Corsiva"/>
          <w:b/>
          <w:color w:val="0070C0"/>
          <w:sz w:val="56"/>
          <w:szCs w:val="56"/>
        </w:rPr>
        <w:t>гжельской росписи»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Конспект НОД по рисованию в подготовительной группе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Образовательная область: художественно – эстетическое развитие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4710" cy="3019425"/>
            <wp:effectExtent l="19050" t="0" r="8890" b="0"/>
            <wp:docPr id="1" name="Рисунок 1" descr="http://www.coollady.ru/pic/0004/070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coollady.ru/pic/0004/070/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Конс</w:t>
      </w:r>
      <w:r w:rsidR="00B713DB">
        <w:rPr>
          <w:b/>
          <w:sz w:val="28"/>
          <w:szCs w:val="28"/>
        </w:rPr>
        <w:t xml:space="preserve">пект НОД по рисованию в  подготовительной  </w:t>
      </w:r>
      <w:r>
        <w:rPr>
          <w:b/>
          <w:sz w:val="28"/>
          <w:szCs w:val="28"/>
        </w:rPr>
        <w:t xml:space="preserve">группе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область: </w:t>
      </w:r>
      <w:r>
        <w:rPr>
          <w:sz w:val="28"/>
          <w:szCs w:val="28"/>
        </w:rPr>
        <w:t>Художественно – эстетическое развитие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непосредственная образовательная деятельность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«Учимся рисовать элементы гжельской росписи»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Цели</w:t>
      </w:r>
      <w:r>
        <w:rPr>
          <w:color w:val="000000"/>
          <w:sz w:val="28"/>
          <w:szCs w:val="28"/>
          <w:bdr w:val="none" w:sz="0" w:space="0" w:color="auto" w:frame="1"/>
        </w:rPr>
        <w:t>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проверить и закрепить знания, умения самостоятельно рисовать </w:t>
      </w:r>
      <w:proofErr w:type="spellStart"/>
      <w:r>
        <w:rPr>
          <w:color w:val="000000"/>
          <w:sz w:val="28"/>
          <w:szCs w:val="28"/>
        </w:rPr>
        <w:t>элнменты</w:t>
      </w:r>
      <w:proofErr w:type="spellEnd"/>
      <w:r>
        <w:rPr>
          <w:color w:val="000000"/>
          <w:sz w:val="28"/>
          <w:szCs w:val="28"/>
        </w:rPr>
        <w:t xml:space="preserve"> узоров по мотивам гжельской росписи, передавая её характерные особенности;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продолжать совершенствовать технику выполнения гжельского узора;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закреплять знания детей о процессе изготовления гжельских изделий и умение рассказать об этом;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самостоятельность и творчество.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Программные задачи: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Обучающие: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продолжать обучать особенностям росписи изделий, колорите, основным элементам узора;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закрепить приемы рисования в технике «мазка с тенью», «капельки» концом кисти, спирали, травинки, завитков, волнистых линий;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учить детей рассматривать изделия из гжели, выделяя детали узора (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розочки, точки, полоски, сетка, волнистые дуги</w:t>
      </w:r>
      <w:r>
        <w:rPr>
          <w:color w:val="000000"/>
          <w:sz w:val="28"/>
          <w:szCs w:val="28"/>
        </w:rPr>
        <w:t>);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закрепить навыки рисования элементов гжельской росписи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(точки, полоски, сетка, волнистые дуги)</w:t>
      </w:r>
      <w:r>
        <w:rPr>
          <w:color w:val="000000"/>
          <w:sz w:val="28"/>
          <w:szCs w:val="28"/>
        </w:rPr>
        <w:t>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закрепить приёмы рисования плавных линий при работе кистью и умение рисовать кончиком кисти;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обобщить знания детей о народных промыслах: хохломской, </w:t>
      </w:r>
      <w:proofErr w:type="spellStart"/>
      <w:r>
        <w:rPr>
          <w:color w:val="000000"/>
          <w:sz w:val="28"/>
          <w:szCs w:val="28"/>
        </w:rPr>
        <w:t>филимоновской</w:t>
      </w:r>
      <w:proofErr w:type="spellEnd"/>
      <w:r>
        <w:rPr>
          <w:color w:val="000000"/>
          <w:sz w:val="28"/>
          <w:szCs w:val="28"/>
        </w:rPr>
        <w:t>, дымковской росписи;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расширять знания детей об истории гжельского промысла, о гжельской росписи.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Воспитывающие: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интерес к изучению народных промыслов, про</w:t>
      </w:r>
      <w:r>
        <w:rPr>
          <w:color w:val="000000"/>
          <w:sz w:val="28"/>
          <w:szCs w:val="28"/>
        </w:rPr>
        <w:softHyphen/>
        <w:t>водя работу по «вживанию» в образ изделий народных масте</w:t>
      </w:r>
      <w:r>
        <w:rPr>
          <w:color w:val="000000"/>
          <w:sz w:val="28"/>
          <w:szCs w:val="28"/>
        </w:rPr>
        <w:softHyphen/>
        <w:t>ров, усиливая их восприятие через народный фольклор;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эмоциональную отзывчивость;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умение оценивать работу сверстников.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  <w:u w:val="single"/>
          <w:bdr w:val="none" w:sz="0" w:space="0" w:color="auto" w:frame="1"/>
        </w:rPr>
        <w:t>Развивающие: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чувство цвета при составлении узора;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память, мышление, творческое воображение.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движение руки: разнонаправленные повороты, плавность.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расширять  словарный  запас </w:t>
      </w:r>
      <w:r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(керамика, окрестность, Русь, мастера – умельцы, обжиг, и т. д.)</w:t>
      </w:r>
      <w:proofErr w:type="gramEnd"/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способствовать развитию детского воображения, художественного творчества.</w:t>
      </w:r>
    </w:p>
    <w:p w:rsidR="00D568BF" w:rsidRDefault="00D568BF" w:rsidP="00B713DB">
      <w:pPr>
        <w:pStyle w:val="1"/>
      </w:pPr>
      <w:r>
        <w:rPr>
          <w:bdr w:val="none" w:sz="0" w:space="0" w:color="auto" w:frame="1"/>
        </w:rPr>
        <w:lastRenderedPageBreak/>
        <w:t>Материалы: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Аудиозапись для физкультминутки, гжельские фигурки для показа, несколько рисунков гжельских изделий, картинки с элементами гжельского узора, гуашь синяя, белая, кисти, салфетки, баночки с водой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(непроливайки), </w:t>
      </w:r>
      <w:r>
        <w:rPr>
          <w:color w:val="000000"/>
          <w:sz w:val="28"/>
          <w:szCs w:val="28"/>
        </w:rPr>
        <w:t xml:space="preserve"> палитра, листы белой бумаги.</w:t>
      </w:r>
      <w:proofErr w:type="gramEnd"/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Предварительная работа.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Знакомство с процессом изготовления гжельских изделий, рассматривание и беседа о них.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Чтение книг, разучивание стихотворений,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>, загадки, рассматривание.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Знакомство с декоративными приемами рисования.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Используя шаблоны, учились расписывать силуэты изделий.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рассматривание альбома, книг, посуды, игрушек, небольших скульптур.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  <w:bdr w:val="none" w:sz="0" w:space="0" w:color="auto" w:frame="1"/>
        </w:rPr>
        <w:t>Ход НОД: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Дорогие ребята! Сегодня я приготовила вам сюрприз – принесла вам красивую посуду, да вот беда, уронила сумку и разбила по дороге в детский сад.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Как вы думаете, из чего она была сделана?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з стекла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Воспитатель. Из чего бывает сделана посуда?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Дети. (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Дерево, стекло,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металлическая</w:t>
      </w:r>
      <w:proofErr w:type="gramEnd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>Воспитатель. Могла ли разбиться посуда из дерева, например, хохломская? 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Конечно, нет, только бы роспись пострадала.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А </w:t>
      </w:r>
      <w:proofErr w:type="gramStart"/>
      <w:r>
        <w:rPr>
          <w:color w:val="000000"/>
          <w:sz w:val="28"/>
          <w:szCs w:val="28"/>
        </w:rPr>
        <w:t>металлическая</w:t>
      </w:r>
      <w:proofErr w:type="gramEnd"/>
      <w:r>
        <w:rPr>
          <w:color w:val="000000"/>
          <w:sz w:val="28"/>
          <w:szCs w:val="28"/>
        </w:rPr>
        <w:t xml:space="preserve">? (показ) Такая, как у нас дома?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Эта уж точно, </w:t>
      </w:r>
      <w:proofErr w:type="gramStart"/>
      <w:r>
        <w:rPr>
          <w:color w:val="000000"/>
          <w:sz w:val="28"/>
          <w:szCs w:val="28"/>
        </w:rPr>
        <w:t>осталась бы цела</w:t>
      </w:r>
      <w:proofErr w:type="gram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А пластиковая посуда?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н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ет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 xml:space="preserve">Воспитатель: А стеклянная?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Верно, разбиться может. Только моя посуда была не прозрачная и гораздо тяжелее.</w:t>
      </w:r>
      <w:r>
        <w:rPr>
          <w:color w:val="000000"/>
          <w:sz w:val="28"/>
          <w:szCs w:val="28"/>
        </w:rPr>
        <w:br/>
        <w:t xml:space="preserve">Мне ещё известно, что посуду изготавливают из глины. А что делают с глиной, чтобы она была прочная?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бжигают</w:t>
      </w:r>
      <w:r>
        <w:rPr>
          <w:color w:val="000000"/>
          <w:sz w:val="28"/>
          <w:szCs w:val="28"/>
        </w:rPr>
        <w:t xml:space="preserve">.)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Вы правы, её обжигают в печи при высокой температуре.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как вы думаете, такая посуда может разбиться?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>Воспитатель: Верно, может. Вот и моя посуда была изготовлена из глины. А была моя посуда самая красивая на Руси.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нам с вами повезло, нас выручила Татьяна Николаевна и принесла свою посуду, чтобы мы могли рассмотреть её и вспомнить, как же ее называют?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г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жельская)</w:t>
      </w:r>
      <w:r>
        <w:rPr>
          <w:color w:val="000000"/>
          <w:sz w:val="28"/>
          <w:szCs w:val="28"/>
        </w:rPr>
        <w:br/>
        <w:t>Воспитатель. Верно, гжельская. Посмотрите, какая красота у меня на столе. Это очень красивые вещи.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столе, стоят изделия из гжели. Дети рассматривают, любуются.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41215" cy="2605405"/>
            <wp:effectExtent l="0" t="0" r="0" b="0"/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я работа\Рисование. Учимся рисовать гжельские узоры\IMG-20180322-WA00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644" cy="26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читает стихи: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Ай да посуда, что за диво, хороша и та, и та,</w:t>
      </w:r>
      <w:r>
        <w:rPr>
          <w:color w:val="000000"/>
          <w:sz w:val="28"/>
          <w:szCs w:val="28"/>
        </w:rPr>
        <w:br/>
        <w:t>Вся нарядна и красива, расписная, вся в цветах!</w:t>
      </w:r>
      <w:r>
        <w:rPr>
          <w:color w:val="000000"/>
          <w:sz w:val="28"/>
          <w:szCs w:val="28"/>
        </w:rPr>
        <w:br/>
        <w:t>Здесь и роза, и ромашка, одуванчик, васильки,</w:t>
      </w:r>
      <w:r>
        <w:rPr>
          <w:color w:val="000000"/>
          <w:sz w:val="28"/>
          <w:szCs w:val="28"/>
        </w:rPr>
        <w:br/>
        <w:t>С синей сеточкой по краю, просто глаз не отвести.</w:t>
      </w:r>
      <w:r>
        <w:rPr>
          <w:color w:val="000000"/>
          <w:sz w:val="28"/>
          <w:szCs w:val="28"/>
        </w:rPr>
        <w:br/>
        <w:t>Сотворили это чудо не за тридевять земель,</w:t>
      </w:r>
      <w:r>
        <w:rPr>
          <w:color w:val="000000"/>
          <w:sz w:val="28"/>
          <w:szCs w:val="28"/>
        </w:rPr>
        <w:br/>
        <w:t>Расписали ту посуду на Руси, в местечке Гжель.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Край фарфорового чуда, а кругом него леса.</w:t>
      </w:r>
      <w:r>
        <w:rPr>
          <w:color w:val="000000"/>
          <w:sz w:val="28"/>
          <w:szCs w:val="28"/>
        </w:rPr>
        <w:br/>
        <w:t>Синеглазая посуда, как весною небеса.</w:t>
      </w:r>
      <w:r>
        <w:rPr>
          <w:color w:val="000000"/>
          <w:sz w:val="28"/>
          <w:szCs w:val="28"/>
        </w:rPr>
        <w:br/>
        <w:t>Вазы, чайники и блюда так и светят на столе!</w:t>
      </w:r>
      <w:r>
        <w:rPr>
          <w:color w:val="000000"/>
          <w:sz w:val="28"/>
          <w:szCs w:val="28"/>
        </w:rPr>
        <w:br/>
        <w:t>Из раскрашенной посуды есть вкусней и веселей!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Где изготавливают эту посуду?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поселке Гжель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>Воспитатель. Верно, в посёлке Гжель, недалеко от Москвы.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напоминает историю появления гжельских изделий: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Давным-давно нашли в тех местах белоснежную глину, из которой научились вырабатывать керамический материал – фарфор. Издавна говорили </w:t>
      </w:r>
      <w:proofErr w:type="spellStart"/>
      <w:r>
        <w:rPr>
          <w:color w:val="000000"/>
          <w:sz w:val="28"/>
          <w:szCs w:val="28"/>
        </w:rPr>
        <w:t>гжельцы</w:t>
      </w:r>
      <w:proofErr w:type="spellEnd"/>
      <w:r>
        <w:rPr>
          <w:color w:val="000000"/>
          <w:sz w:val="28"/>
          <w:szCs w:val="28"/>
        </w:rPr>
        <w:t>: «Не землёй кормимся, глина – наше золото!» И уже 5 веков работают там мастера, которые и расписывают неповторимую посуду.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Какая это посуда? Как её можно охарактеризовать?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к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расивая, синяя, нарядная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  <w:t>Воспитатель. Верно, посуда  нарядная, красивая, праздничная.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Воспитатель. А что делает эту посуду такой?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о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на голубая, нежная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Да, бело–синяя роспись.</w:t>
      </w:r>
      <w:r>
        <w:rPr>
          <w:color w:val="000000"/>
          <w:sz w:val="28"/>
          <w:szCs w:val="28"/>
        </w:rPr>
        <w:br/>
        <w:t>Рассмотрим роспись поближе.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>
        <w:rPr>
          <w:color w:val="000000"/>
          <w:sz w:val="28"/>
          <w:szCs w:val="28"/>
        </w:rPr>
        <w:t>Воспитатель.  Какие узоры использовали мастера при их росписи?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</w:pPr>
      <w:r>
        <w:rPr>
          <w:rStyle w:val="apple-converted-space"/>
          <w:color w:val="000000"/>
          <w:sz w:val="28"/>
          <w:szCs w:val="28"/>
        </w:rPr>
        <w:t>Дети</w:t>
      </w:r>
      <w:proofErr w:type="gramStart"/>
      <w:r>
        <w:rPr>
          <w:rStyle w:val="apple-converted-space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р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озочки, кружочки, точки, линии: волнистые, прямые, толстые, тонкие, длинные, короткие, цветы).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Обратите  внимание на кайму по краям посуды и бордюр.</w:t>
      </w:r>
      <w:r>
        <w:rPr>
          <w:color w:val="000000"/>
          <w:sz w:val="28"/>
          <w:szCs w:val="28"/>
        </w:rPr>
        <w:br/>
        <w:t xml:space="preserve">А что ещё создают гжельские мастера?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грушки, скульптуры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Верно, игрушки, небольшие скульптуры. Полюбуйтесь.</w:t>
      </w:r>
    </w:p>
    <w:p w:rsidR="00D568BF" w:rsidRDefault="00D568BF" w:rsidP="00D568BF">
      <w:pPr>
        <w:pStyle w:val="ab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с вами вспомним все приметы гжельской керамики, чтобы вы могли легко рассказать о ней и определить, есть ли у вас дома среди посуды гжельская.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еще раз называет все предметы, находящиеся на выставке, поднимая и показывая их со всех сторон. 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А какие еще вы знаете народные росписи,  как они называются? 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ымковская игрушка,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филимоновская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свистулька, хохломская роспись)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Чем отличие их от гжельской росписи?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Дети.  (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она сине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–г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олубая, остальные красные, желтые, яркие, узоры другие)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Воспитатель. </w:t>
      </w:r>
      <w:r>
        <w:rPr>
          <w:color w:val="000000"/>
          <w:sz w:val="28"/>
          <w:szCs w:val="28"/>
        </w:rPr>
        <w:t>Сегодня вы попробуете стать гжельскими мастерами и поучитесь рисовать элементы гжельской росписи. Я предлагаю вам нарисовать точки, сеточку и волнистые линии.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самостоятельно работают. 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Садитесь поудобнее, начинаем работу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.(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Во время самостоятельной работы воспитатель держит в поле зрения всех детей, помогать затрудняющимся, следит за посадкой, за техникой исполнения работ.)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10 минут самостоятельной работы – физкультминутка (по усмотрению воспитателя, возможно с музыкальным сопровождением)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Физкультминутка «Посуда»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большой стеклянный чайник,    </w:t>
      </w:r>
      <w:r>
        <w:rPr>
          <w:i/>
          <w:color w:val="000000"/>
          <w:sz w:val="28"/>
          <w:szCs w:val="28"/>
        </w:rPr>
        <w:t>(«надуть» живот, одна рука на поясе)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важный, как начальник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        </w:t>
      </w:r>
      <w:r>
        <w:rPr>
          <w:i/>
          <w:color w:val="000000"/>
          <w:sz w:val="28"/>
          <w:szCs w:val="28"/>
        </w:rPr>
        <w:t>(</w:t>
      </w:r>
      <w:proofErr w:type="gramStart"/>
      <w:r>
        <w:rPr>
          <w:i/>
          <w:color w:val="000000"/>
          <w:sz w:val="28"/>
          <w:szCs w:val="28"/>
        </w:rPr>
        <w:t>д</w:t>
      </w:r>
      <w:proofErr w:type="gramEnd"/>
      <w:r>
        <w:rPr>
          <w:i/>
          <w:color w:val="000000"/>
          <w:sz w:val="28"/>
          <w:szCs w:val="28"/>
        </w:rPr>
        <w:t>ругая изогнута, как носик)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фарфоровые чашки,                     </w:t>
      </w:r>
      <w:r>
        <w:rPr>
          <w:i/>
          <w:color w:val="000000"/>
          <w:sz w:val="28"/>
          <w:szCs w:val="28"/>
        </w:rPr>
        <w:t>(приседать, одна рука на поясе)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хрупкие, бедняжки.</w:t>
      </w:r>
      <w:r>
        <w:rPr>
          <w:color w:val="000000"/>
          <w:sz w:val="28"/>
          <w:szCs w:val="28"/>
        </w:rPr>
        <w:br/>
        <w:t xml:space="preserve">Вот фарфоровые блюдца,                  </w:t>
      </w:r>
      <w:r>
        <w:rPr>
          <w:i/>
          <w:color w:val="000000"/>
          <w:sz w:val="28"/>
          <w:szCs w:val="28"/>
        </w:rPr>
        <w:t>(кружиться, рисуя руками круг)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стукни - разобьются.</w:t>
      </w:r>
      <w:r>
        <w:rPr>
          <w:color w:val="000000"/>
          <w:sz w:val="28"/>
          <w:szCs w:val="28"/>
        </w:rPr>
        <w:br/>
        <w:t xml:space="preserve">Вот серебряные ложки,                 </w:t>
      </w:r>
      <w:r>
        <w:rPr>
          <w:i/>
          <w:color w:val="000000"/>
          <w:sz w:val="28"/>
          <w:szCs w:val="28"/>
        </w:rPr>
        <w:t>(потянуться, руки сомкнуть над головой)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пластмассовый поднос -</w:t>
      </w:r>
      <w:r>
        <w:rPr>
          <w:color w:val="000000"/>
          <w:sz w:val="28"/>
          <w:szCs w:val="28"/>
        </w:rPr>
        <w:br/>
        <w:t>Он посуду нам принес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                       </w:t>
      </w:r>
      <w:r>
        <w:rPr>
          <w:i/>
          <w:color w:val="000000"/>
          <w:sz w:val="28"/>
          <w:szCs w:val="28"/>
        </w:rPr>
        <w:t>(</w:t>
      </w:r>
      <w:proofErr w:type="gramStart"/>
      <w:r>
        <w:rPr>
          <w:i/>
          <w:color w:val="000000"/>
          <w:sz w:val="28"/>
          <w:szCs w:val="28"/>
        </w:rPr>
        <w:t>с</w:t>
      </w:r>
      <w:proofErr w:type="gramEnd"/>
      <w:r>
        <w:rPr>
          <w:i/>
          <w:color w:val="000000"/>
          <w:sz w:val="28"/>
          <w:szCs w:val="28"/>
        </w:rPr>
        <w:t>делать большой круг)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А теперь заканчивайте свои работы, дорисовывайте узоры, а потом посмотрим ваши рисунки</w:t>
      </w:r>
      <w:r w:rsidR="00B713DB">
        <w:rPr>
          <w:color w:val="000000"/>
          <w:sz w:val="28"/>
          <w:szCs w:val="28"/>
        </w:rPr>
        <w:t>.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Итог: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Ребята мы с вами были сегодня путешественниками, исследователями и мастерами по рисование элементов гжельской росписи Вам понравилось?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д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а</w:t>
      </w:r>
      <w:r>
        <w:rPr>
          <w:color w:val="000000"/>
          <w:sz w:val="28"/>
          <w:szCs w:val="28"/>
        </w:rPr>
        <w:t>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>
        <w:rPr>
          <w:color w:val="000000"/>
          <w:sz w:val="28"/>
          <w:szCs w:val="28"/>
        </w:rPr>
        <w:t>Воспитатель. Какие узоры в росписи вы использовали?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</w:pPr>
      <w:r>
        <w:rPr>
          <w:rStyle w:val="apple-converted-space"/>
          <w:color w:val="000000"/>
          <w:sz w:val="28"/>
          <w:szCs w:val="28"/>
        </w:rPr>
        <w:t>Дети</w:t>
      </w:r>
      <w:proofErr w:type="gramStart"/>
      <w:r>
        <w:rPr>
          <w:rStyle w:val="apple-converted-space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т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очки, сеточку, волнистые линии, завитки.)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А какие мастера используют эти узоры, напомните, пожалуйста?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(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г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>жельские)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>
        <w:rPr>
          <w:color w:val="000000"/>
          <w:sz w:val="28"/>
          <w:szCs w:val="28"/>
        </w:rPr>
        <w:t>- Мастера, которые используют эти узоры, в каком селе они живут?</w:t>
      </w:r>
    </w:p>
    <w:p w:rsidR="00D568BF" w:rsidRDefault="00D568BF" w:rsidP="00D568BF">
      <w:pPr>
        <w:pStyle w:val="ab"/>
        <w:shd w:val="clear" w:color="auto" w:fill="FFFFFF"/>
        <w:spacing w:before="0" w:beforeAutospacing="0" w:after="0" w:afterAutospacing="0"/>
        <w:textAlignment w:val="baseline"/>
      </w:pPr>
      <w:r>
        <w:rPr>
          <w:rStyle w:val="apple-converted-space"/>
          <w:color w:val="000000"/>
          <w:sz w:val="28"/>
          <w:szCs w:val="28"/>
        </w:rPr>
        <w:t xml:space="preserve">Дети.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(Гжель)</w:t>
      </w:r>
    </w:p>
    <w:p w:rsidR="00D568BF" w:rsidRDefault="00D568BF" w:rsidP="00D568BF">
      <w:pPr>
        <w:pStyle w:val="ab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Воспитатель.  Спасибо за вашу работу, дорогие мои мастера! Молодцы, все старались создать  красивые  элементы гжельских узоров.</w:t>
      </w:r>
    </w:p>
    <w:p w:rsidR="00D568BF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D32166">
      <w:pPr>
        <w:tabs>
          <w:tab w:val="left" w:pos="5325"/>
        </w:tabs>
        <w:rPr>
          <w:rFonts w:ascii="Times New Roman" w:hAnsi="Times New Roman" w:cs="Times New Roman"/>
          <w:sz w:val="28"/>
          <w:szCs w:val="28"/>
        </w:rPr>
      </w:pPr>
    </w:p>
    <w:p w:rsidR="00D32166" w:rsidRDefault="00D32166" w:rsidP="00B91E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Конспект по декоративному рисованию</w:t>
      </w:r>
    </w:p>
    <w:p w:rsidR="00D32166" w:rsidRDefault="00D32166" w:rsidP="00D321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«Гжельские мотивы»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детей создавать узоры по мотивам гжельской росписи: бордюр и цветок на кружке;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об элементах гжельской росписи: полосы, точки и кружки;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внимательность, аккуратность, желание доводить начатое до конца.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расписанные под гжель, картинки с изображением узоров и элементов узоров гжель, кружки изготовленные детьми глины, клеенки, салфетки, кисти, акварельные краски, баночки для воды.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басни, стихотворений о гжельской росписи, рассматривание посуды, расписанной под гжель, картинок с узорами и элементами узора, подготовка оборудования для занятия. 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- Здравствуйте, ребята, сегодня мы с вами посетим выставку, где представлены работы мастеров из города Гжель. Давайте пройдем и посмотрим.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подходят к столу, на котором выставлены различные предметы, расписанные под гжель, висят картинки с узорами и элементами узора гжельской росписи.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Посмотрите, ребята, кто-нибудь знает, как называется такая роспись?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такая роспись называется гжель)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это гжель. А как еще называют такие узоры?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такие узоры еще называют морозными)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Действительно, их называют морозными. А почему? 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(ответы детей – их называют морозными потому, что используются только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оттенки синей краски)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Дети, а какие предметы можно расписать гжельскими узорами?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чайник, блюдо, кружки, сахарницу и др.)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гжельскими узорами можно расписать различные предметы. Ребята, а какие элементы используют мастера, когда создают узор гжель?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показывают и называют известные им элементы: линии, точки, кружки.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Хорошо, много элементов вы знаете. И сегодня мы с вами познакомимся еще с несколькими.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демонстрирует новые элементы: бордюр и цветок, и называет их.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Дети, хотели бы вы попробовать создать свой узор?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да)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Тогда пройдемте в мастерскую, где вы сможете стать настоящими народными умельцами.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столу воспитателя, где воспитатель демонстрирует порядок выполнения работы: сначала рисуем бордюр, потом цветок с синими и голубыми лепестками; обращает внимание на то, что чем меньшим количеством воды разводить краску, тем насыщенней будет цвет.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материала, дети рассказывают воспитателю порядок выполнения  работы.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Хорошо, но прежде, чем приступить к росписи, мы разомнем наши пальчики.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56"/>
        <w:gridCol w:w="4533"/>
      </w:tblGrid>
      <w:tr w:rsidR="00D32166" w:rsidTr="00D32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0"/>
            <w:bookmarkStart w:id="2" w:name="4c4aa4b1880fe2f798aa09564daf2c7217a62ec2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пальчику  большому</w:t>
            </w:r>
          </w:p>
        </w:tc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Показываем большой палец</w:t>
            </w:r>
          </w:p>
        </w:tc>
      </w:tr>
    </w:tbl>
    <w:p w:rsidR="00D32166" w:rsidRDefault="00D32166" w:rsidP="00D3216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" w:name="3f2f2fb97d8be674fa01847d3d1fa2844cb6e6c7"/>
      <w:bookmarkStart w:id="4" w:name="1"/>
      <w:bookmarkEnd w:id="3"/>
      <w:bookmarkEnd w:id="4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14"/>
        <w:gridCol w:w="4509"/>
      </w:tblGrid>
      <w:tr w:rsidR="00D32166" w:rsidTr="00D32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Приходили прямо к дому:</w:t>
            </w:r>
          </w:p>
        </w:tc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Показываем дом</w:t>
            </w:r>
          </w:p>
        </w:tc>
      </w:tr>
    </w:tbl>
    <w:p w:rsidR="00D32166" w:rsidRDefault="00D32166" w:rsidP="00D3216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eef55e1d10e9c63a58e20cde3d9aa3101a5ac883"/>
      <w:bookmarkStart w:id="6" w:name="2"/>
      <w:bookmarkEnd w:id="5"/>
      <w:bookmarkEnd w:id="6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35"/>
        <w:gridCol w:w="5219"/>
      </w:tblGrid>
      <w:tr w:rsidR="00D32166" w:rsidTr="00D32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Указательный и средний, безымянный и последний.</w:t>
            </w:r>
          </w:p>
        </w:tc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Поочередно показываем указательный, средний, безымянный пальцы и мизинец</w:t>
            </w:r>
          </w:p>
        </w:tc>
      </w:tr>
    </w:tbl>
    <w:p w:rsidR="00D32166" w:rsidRDefault="00D32166" w:rsidP="00D3216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" w:name="1ed7b4451a15734c32ee1bd4f14e574f4d289870"/>
      <w:bookmarkStart w:id="8" w:name="3"/>
      <w:bookmarkEnd w:id="7"/>
      <w:bookmarkEnd w:id="8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84"/>
        <w:gridCol w:w="5126"/>
      </w:tblGrid>
      <w:tr w:rsidR="00D32166" w:rsidTr="00D32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мизинчик малышок,</w:t>
            </w:r>
          </w:p>
          <w:p w:rsidR="00F02E35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Постучался на порог</w:t>
            </w: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E35" w:rsidRPr="00F02E35" w:rsidRDefault="00F02E35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166" w:rsidRPr="00F02E35" w:rsidRDefault="00D32166" w:rsidP="00F02E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Имитируем стук</w:t>
            </w:r>
          </w:p>
        </w:tc>
      </w:tr>
    </w:tbl>
    <w:p w:rsidR="00D32166" w:rsidRDefault="00D32166" w:rsidP="00D3216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9" w:name="74b3f29bfe2c8914f73baef5dc3ba01f6af48582"/>
      <w:bookmarkStart w:id="10" w:name="4"/>
      <w:bookmarkEnd w:id="9"/>
      <w:bookmarkEnd w:id="1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53"/>
        <w:gridCol w:w="5404"/>
      </w:tblGrid>
      <w:tr w:rsidR="00D32166" w:rsidTr="00D32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Наши пальчики – друзья, </w:t>
            </w:r>
          </w:p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Друг без друга им нельзя.</w:t>
            </w:r>
          </w:p>
        </w:tc>
        <w:tc>
          <w:tcPr>
            <w:tcW w:w="0" w:type="auto"/>
            <w:vAlign w:val="center"/>
            <w:hideMark/>
          </w:tcPr>
          <w:p w:rsidR="00D32166" w:rsidRDefault="00D32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Соединяем пальцы в замок</w:t>
            </w:r>
          </w:p>
        </w:tc>
      </w:tr>
    </w:tbl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 и выполняют задание. Воспитатель проводит при необходимости индивидуальную работу.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- Дети, а давайте откроем свою выставку, подойдите к столу и расставим свои работы.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отдельному столу и расставляют свои работы, анализируют вместе с воспитателем.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Сегодня, ребята, вы стали настоящими народными умельцами. И чтобы в этом убедиться, давайте послушаем стихотворение.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Фарфоровые чайники, подсвечники, часы,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и птицы невиданной красы.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Деревня в Подмосковье прославилась теперь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всем в народе, ее названье Гжель.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Гордятся в Гжели жители небесной синевой.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встретите нигде вы красоты такой.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Голубизну небесную, что сердцу так мила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Кисть мастера на кружку легко перенесла.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Ребята, давайте вспомним, чему мы научились на сегодняшнем занятии?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 – на занятии мы научились создавать узоры по мотивам гжельской росписи)</w:t>
      </w:r>
    </w:p>
    <w:p w:rsidR="00D32166" w:rsidRDefault="00D32166" w:rsidP="00D3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мы научились создавать узоры по мотивам гжельской росписи. И вы сможете поделиться своими знаниями с родителями и друзьями. А теперь нам пора вернуться в группу.</w:t>
      </w:r>
    </w:p>
    <w:p w:rsidR="00D32166" w:rsidRDefault="00D32166" w:rsidP="00D32166">
      <w:pPr>
        <w:rPr>
          <w:sz w:val="28"/>
          <w:szCs w:val="28"/>
        </w:rPr>
      </w:pPr>
    </w:p>
    <w:p w:rsidR="00464628" w:rsidRDefault="00464628" w:rsidP="00B91E4C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E95961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p w:rsidR="00464628" w:rsidRDefault="00464628" w:rsidP="00E95961">
      <w:pPr>
        <w:tabs>
          <w:tab w:val="left" w:pos="3451"/>
        </w:tabs>
        <w:rPr>
          <w:rFonts w:ascii="Times New Roman" w:hAnsi="Times New Roman" w:cs="Times New Roman"/>
          <w:sz w:val="28"/>
          <w:szCs w:val="28"/>
        </w:rPr>
      </w:pPr>
    </w:p>
    <w:p w:rsidR="004C3C2C" w:rsidRDefault="004C3C2C" w:rsidP="004C3C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229" w:rsidRPr="00C93156" w:rsidRDefault="00F84229" w:rsidP="004C3C2C">
      <w:pPr>
        <w:rPr>
          <w:rFonts w:ascii="Times New Roman" w:hAnsi="Times New Roman" w:cs="Times New Roman"/>
          <w:sz w:val="28"/>
          <w:szCs w:val="28"/>
        </w:rPr>
      </w:pPr>
    </w:p>
    <w:sectPr w:rsidR="00F84229" w:rsidRPr="00C93156" w:rsidSect="00B05A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3A" w:rsidRDefault="00E87D3A" w:rsidP="005B0C5F">
      <w:pPr>
        <w:spacing w:after="0" w:line="240" w:lineRule="auto"/>
      </w:pPr>
      <w:r>
        <w:separator/>
      </w:r>
    </w:p>
  </w:endnote>
  <w:endnote w:type="continuationSeparator" w:id="0">
    <w:p w:rsidR="00E87D3A" w:rsidRDefault="00E87D3A" w:rsidP="005B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3A" w:rsidRDefault="00E87D3A" w:rsidP="005B0C5F">
      <w:pPr>
        <w:spacing w:after="0" w:line="240" w:lineRule="auto"/>
      </w:pPr>
      <w:r>
        <w:separator/>
      </w:r>
    </w:p>
  </w:footnote>
  <w:footnote w:type="continuationSeparator" w:id="0">
    <w:p w:rsidR="00E87D3A" w:rsidRDefault="00E87D3A" w:rsidP="005B0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39AA"/>
    <w:multiLevelType w:val="hybridMultilevel"/>
    <w:tmpl w:val="C4A0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B40EA"/>
    <w:multiLevelType w:val="hybridMultilevel"/>
    <w:tmpl w:val="B980DC06"/>
    <w:lvl w:ilvl="0" w:tplc="0419000B">
      <w:start w:val="1"/>
      <w:numFmt w:val="bullet"/>
      <w:lvlText w:val=""/>
      <w:lvlJc w:val="left"/>
      <w:pPr>
        <w:ind w:left="52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7" w:hanging="360"/>
      </w:pPr>
      <w:rPr>
        <w:rFonts w:ascii="Wingdings" w:hAnsi="Wingdings" w:hint="default"/>
      </w:rPr>
    </w:lvl>
  </w:abstractNum>
  <w:abstractNum w:abstractNumId="2">
    <w:nsid w:val="0F94458E"/>
    <w:multiLevelType w:val="hybridMultilevel"/>
    <w:tmpl w:val="52F8798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15993F04"/>
    <w:multiLevelType w:val="hybridMultilevel"/>
    <w:tmpl w:val="96861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F30A3"/>
    <w:multiLevelType w:val="hybridMultilevel"/>
    <w:tmpl w:val="32A43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5417C"/>
    <w:multiLevelType w:val="hybridMultilevel"/>
    <w:tmpl w:val="D892F92E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>
    <w:nsid w:val="3A377F2A"/>
    <w:multiLevelType w:val="hybridMultilevel"/>
    <w:tmpl w:val="78E434F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44FD6ED1"/>
    <w:multiLevelType w:val="hybridMultilevel"/>
    <w:tmpl w:val="4D7E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7794F"/>
    <w:multiLevelType w:val="hybridMultilevel"/>
    <w:tmpl w:val="1D6E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DB4812"/>
    <w:multiLevelType w:val="hybridMultilevel"/>
    <w:tmpl w:val="8CB0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640C3D"/>
    <w:multiLevelType w:val="hybridMultilevel"/>
    <w:tmpl w:val="818A00EC"/>
    <w:lvl w:ilvl="0" w:tplc="0419000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7" w:hanging="360"/>
      </w:pPr>
      <w:rPr>
        <w:rFonts w:ascii="Wingdings" w:hAnsi="Wingdings" w:hint="default"/>
      </w:rPr>
    </w:lvl>
  </w:abstractNum>
  <w:abstractNum w:abstractNumId="11">
    <w:nsid w:val="5D461BDE"/>
    <w:multiLevelType w:val="hybridMultilevel"/>
    <w:tmpl w:val="87A40B32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2">
    <w:nsid w:val="5E873BE8"/>
    <w:multiLevelType w:val="hybridMultilevel"/>
    <w:tmpl w:val="F44A5CE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3">
    <w:nsid w:val="72E86F36"/>
    <w:multiLevelType w:val="hybridMultilevel"/>
    <w:tmpl w:val="995496BA"/>
    <w:lvl w:ilvl="0" w:tplc="0419000F">
      <w:start w:val="1"/>
      <w:numFmt w:val="decimal"/>
      <w:lvlText w:val="%1."/>
      <w:lvlJc w:val="left"/>
      <w:pPr>
        <w:ind w:left="5257" w:hanging="360"/>
      </w:pPr>
    </w:lvl>
    <w:lvl w:ilvl="1" w:tplc="04190019" w:tentative="1">
      <w:start w:val="1"/>
      <w:numFmt w:val="lowerLetter"/>
      <w:lvlText w:val="%2."/>
      <w:lvlJc w:val="left"/>
      <w:pPr>
        <w:ind w:left="5977" w:hanging="360"/>
      </w:pPr>
    </w:lvl>
    <w:lvl w:ilvl="2" w:tplc="0419001B" w:tentative="1">
      <w:start w:val="1"/>
      <w:numFmt w:val="lowerRoman"/>
      <w:lvlText w:val="%3."/>
      <w:lvlJc w:val="right"/>
      <w:pPr>
        <w:ind w:left="6697" w:hanging="180"/>
      </w:pPr>
    </w:lvl>
    <w:lvl w:ilvl="3" w:tplc="0419000F" w:tentative="1">
      <w:start w:val="1"/>
      <w:numFmt w:val="decimal"/>
      <w:lvlText w:val="%4."/>
      <w:lvlJc w:val="left"/>
      <w:pPr>
        <w:ind w:left="7417" w:hanging="360"/>
      </w:pPr>
    </w:lvl>
    <w:lvl w:ilvl="4" w:tplc="04190019" w:tentative="1">
      <w:start w:val="1"/>
      <w:numFmt w:val="lowerLetter"/>
      <w:lvlText w:val="%5."/>
      <w:lvlJc w:val="left"/>
      <w:pPr>
        <w:ind w:left="8137" w:hanging="360"/>
      </w:pPr>
    </w:lvl>
    <w:lvl w:ilvl="5" w:tplc="0419001B" w:tentative="1">
      <w:start w:val="1"/>
      <w:numFmt w:val="lowerRoman"/>
      <w:lvlText w:val="%6."/>
      <w:lvlJc w:val="right"/>
      <w:pPr>
        <w:ind w:left="8857" w:hanging="180"/>
      </w:pPr>
    </w:lvl>
    <w:lvl w:ilvl="6" w:tplc="0419000F" w:tentative="1">
      <w:start w:val="1"/>
      <w:numFmt w:val="decimal"/>
      <w:lvlText w:val="%7."/>
      <w:lvlJc w:val="left"/>
      <w:pPr>
        <w:ind w:left="9577" w:hanging="360"/>
      </w:pPr>
    </w:lvl>
    <w:lvl w:ilvl="7" w:tplc="04190019" w:tentative="1">
      <w:start w:val="1"/>
      <w:numFmt w:val="lowerLetter"/>
      <w:lvlText w:val="%8."/>
      <w:lvlJc w:val="left"/>
      <w:pPr>
        <w:ind w:left="10297" w:hanging="360"/>
      </w:pPr>
    </w:lvl>
    <w:lvl w:ilvl="8" w:tplc="0419001B" w:tentative="1">
      <w:start w:val="1"/>
      <w:numFmt w:val="lowerRoman"/>
      <w:lvlText w:val="%9."/>
      <w:lvlJc w:val="right"/>
      <w:pPr>
        <w:ind w:left="11017" w:hanging="180"/>
      </w:pPr>
    </w:lvl>
  </w:abstractNum>
  <w:abstractNum w:abstractNumId="14">
    <w:nsid w:val="76335D67"/>
    <w:multiLevelType w:val="hybridMultilevel"/>
    <w:tmpl w:val="F196B25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9"/>
  </w:num>
  <w:num w:numId="9">
    <w:abstractNumId w:val="5"/>
  </w:num>
  <w:num w:numId="10">
    <w:abstractNumId w:val="11"/>
  </w:num>
  <w:num w:numId="11">
    <w:abstractNumId w:val="12"/>
  </w:num>
  <w:num w:numId="12">
    <w:abstractNumId w:val="8"/>
  </w:num>
  <w:num w:numId="13">
    <w:abstractNumId w:val="2"/>
  </w:num>
  <w:num w:numId="14">
    <w:abstractNumId w:val="14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AE9"/>
    <w:rsid w:val="00092E38"/>
    <w:rsid w:val="00094582"/>
    <w:rsid w:val="000B5791"/>
    <w:rsid w:val="000F7814"/>
    <w:rsid w:val="0010629B"/>
    <w:rsid w:val="001367DE"/>
    <w:rsid w:val="00165F18"/>
    <w:rsid w:val="00181293"/>
    <w:rsid w:val="0019385F"/>
    <w:rsid w:val="00195C54"/>
    <w:rsid w:val="001B78CE"/>
    <w:rsid w:val="001E39FD"/>
    <w:rsid w:val="002020DA"/>
    <w:rsid w:val="00203A19"/>
    <w:rsid w:val="00211056"/>
    <w:rsid w:val="00214D46"/>
    <w:rsid w:val="00245EAC"/>
    <w:rsid w:val="00262A7B"/>
    <w:rsid w:val="00262D79"/>
    <w:rsid w:val="00263CE2"/>
    <w:rsid w:val="00270AF7"/>
    <w:rsid w:val="00287FA3"/>
    <w:rsid w:val="002902F4"/>
    <w:rsid w:val="002A1CD8"/>
    <w:rsid w:val="002A5CBE"/>
    <w:rsid w:val="002A610C"/>
    <w:rsid w:val="002E7BAE"/>
    <w:rsid w:val="00315B4E"/>
    <w:rsid w:val="00343157"/>
    <w:rsid w:val="003460BD"/>
    <w:rsid w:val="00347CB7"/>
    <w:rsid w:val="00360FF8"/>
    <w:rsid w:val="0036598F"/>
    <w:rsid w:val="00367545"/>
    <w:rsid w:val="003C3F31"/>
    <w:rsid w:val="003D24C4"/>
    <w:rsid w:val="003E2518"/>
    <w:rsid w:val="003E4A73"/>
    <w:rsid w:val="003F1CE8"/>
    <w:rsid w:val="00403CF7"/>
    <w:rsid w:val="00407415"/>
    <w:rsid w:val="00413C0C"/>
    <w:rsid w:val="004160CC"/>
    <w:rsid w:val="00430091"/>
    <w:rsid w:val="00432938"/>
    <w:rsid w:val="004524ED"/>
    <w:rsid w:val="00455037"/>
    <w:rsid w:val="00464628"/>
    <w:rsid w:val="00487530"/>
    <w:rsid w:val="004A037F"/>
    <w:rsid w:val="004A70B7"/>
    <w:rsid w:val="004C24DD"/>
    <w:rsid w:val="004C3C2C"/>
    <w:rsid w:val="004D7694"/>
    <w:rsid w:val="00500E2C"/>
    <w:rsid w:val="0050347A"/>
    <w:rsid w:val="00505307"/>
    <w:rsid w:val="00507F03"/>
    <w:rsid w:val="0052169D"/>
    <w:rsid w:val="00534ADC"/>
    <w:rsid w:val="005476C3"/>
    <w:rsid w:val="00561A38"/>
    <w:rsid w:val="00562447"/>
    <w:rsid w:val="005850CD"/>
    <w:rsid w:val="00595536"/>
    <w:rsid w:val="005A14C9"/>
    <w:rsid w:val="005B0C5F"/>
    <w:rsid w:val="005B2CFC"/>
    <w:rsid w:val="005C1E1F"/>
    <w:rsid w:val="006075D4"/>
    <w:rsid w:val="00611BA0"/>
    <w:rsid w:val="00636FC7"/>
    <w:rsid w:val="00637AEB"/>
    <w:rsid w:val="006621C9"/>
    <w:rsid w:val="00663DFF"/>
    <w:rsid w:val="006A115B"/>
    <w:rsid w:val="006A4D68"/>
    <w:rsid w:val="006D53F1"/>
    <w:rsid w:val="006D5A22"/>
    <w:rsid w:val="006D6F06"/>
    <w:rsid w:val="006E320E"/>
    <w:rsid w:val="0071138B"/>
    <w:rsid w:val="00755D2F"/>
    <w:rsid w:val="007761FF"/>
    <w:rsid w:val="007B79DB"/>
    <w:rsid w:val="007D6DAD"/>
    <w:rsid w:val="008162B7"/>
    <w:rsid w:val="00867386"/>
    <w:rsid w:val="00873FA4"/>
    <w:rsid w:val="00880C25"/>
    <w:rsid w:val="008834A3"/>
    <w:rsid w:val="008848C8"/>
    <w:rsid w:val="008A2EF2"/>
    <w:rsid w:val="008C03FE"/>
    <w:rsid w:val="008C0C26"/>
    <w:rsid w:val="008D1945"/>
    <w:rsid w:val="008D7DC1"/>
    <w:rsid w:val="0091219F"/>
    <w:rsid w:val="00922CCA"/>
    <w:rsid w:val="0094107F"/>
    <w:rsid w:val="009530B4"/>
    <w:rsid w:val="009913A7"/>
    <w:rsid w:val="009A190A"/>
    <w:rsid w:val="009A59F0"/>
    <w:rsid w:val="009D4C7B"/>
    <w:rsid w:val="009E3A63"/>
    <w:rsid w:val="00A5451F"/>
    <w:rsid w:val="00AC2EBB"/>
    <w:rsid w:val="00AC38C3"/>
    <w:rsid w:val="00AC3AE9"/>
    <w:rsid w:val="00AC3FAD"/>
    <w:rsid w:val="00B05AE9"/>
    <w:rsid w:val="00B3702F"/>
    <w:rsid w:val="00B6784A"/>
    <w:rsid w:val="00B713DB"/>
    <w:rsid w:val="00B86126"/>
    <w:rsid w:val="00B91E4C"/>
    <w:rsid w:val="00BA780F"/>
    <w:rsid w:val="00BB0257"/>
    <w:rsid w:val="00BC0F1A"/>
    <w:rsid w:val="00BD28AB"/>
    <w:rsid w:val="00BD7298"/>
    <w:rsid w:val="00BF0C4B"/>
    <w:rsid w:val="00C105B3"/>
    <w:rsid w:val="00C93156"/>
    <w:rsid w:val="00CC0212"/>
    <w:rsid w:val="00CD6880"/>
    <w:rsid w:val="00CD7997"/>
    <w:rsid w:val="00CF5588"/>
    <w:rsid w:val="00CF6A43"/>
    <w:rsid w:val="00D13EF7"/>
    <w:rsid w:val="00D22512"/>
    <w:rsid w:val="00D32166"/>
    <w:rsid w:val="00D41AD0"/>
    <w:rsid w:val="00D568BF"/>
    <w:rsid w:val="00D71E04"/>
    <w:rsid w:val="00DC4310"/>
    <w:rsid w:val="00DE00FF"/>
    <w:rsid w:val="00E077CC"/>
    <w:rsid w:val="00E13798"/>
    <w:rsid w:val="00E14320"/>
    <w:rsid w:val="00E74C3C"/>
    <w:rsid w:val="00E87D3A"/>
    <w:rsid w:val="00E95961"/>
    <w:rsid w:val="00EA28E9"/>
    <w:rsid w:val="00EA74D2"/>
    <w:rsid w:val="00ED26D1"/>
    <w:rsid w:val="00EE5618"/>
    <w:rsid w:val="00EF42B0"/>
    <w:rsid w:val="00F02E35"/>
    <w:rsid w:val="00F16083"/>
    <w:rsid w:val="00F176B5"/>
    <w:rsid w:val="00F25FE9"/>
    <w:rsid w:val="00F42EA1"/>
    <w:rsid w:val="00F6328D"/>
    <w:rsid w:val="00F72D8F"/>
    <w:rsid w:val="00F74324"/>
    <w:rsid w:val="00F84229"/>
    <w:rsid w:val="00F91F4F"/>
    <w:rsid w:val="00FA2D60"/>
    <w:rsid w:val="00FD07D6"/>
    <w:rsid w:val="00FE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38"/>
  </w:style>
  <w:style w:type="paragraph" w:styleId="1">
    <w:name w:val="heading 1"/>
    <w:basedOn w:val="a"/>
    <w:next w:val="a"/>
    <w:link w:val="10"/>
    <w:uiPriority w:val="9"/>
    <w:qFormat/>
    <w:rsid w:val="00B71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0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0C5F"/>
  </w:style>
  <w:style w:type="paragraph" w:styleId="a5">
    <w:name w:val="footer"/>
    <w:basedOn w:val="a"/>
    <w:link w:val="a6"/>
    <w:uiPriority w:val="99"/>
    <w:semiHidden/>
    <w:unhideWhenUsed/>
    <w:rsid w:val="005B0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0C5F"/>
  </w:style>
  <w:style w:type="paragraph" w:styleId="a7">
    <w:name w:val="List Paragraph"/>
    <w:basedOn w:val="a"/>
    <w:uiPriority w:val="34"/>
    <w:qFormat/>
    <w:rsid w:val="00F42EA1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8834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883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Hyperlink"/>
    <w:basedOn w:val="a0"/>
    <w:uiPriority w:val="99"/>
    <w:semiHidden/>
    <w:unhideWhenUsed/>
    <w:rsid w:val="008834A3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D5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8BF"/>
  </w:style>
  <w:style w:type="paragraph" w:styleId="ac">
    <w:name w:val="Balloon Text"/>
    <w:basedOn w:val="a"/>
    <w:link w:val="ad"/>
    <w:uiPriority w:val="99"/>
    <w:semiHidden/>
    <w:unhideWhenUsed/>
    <w:rsid w:val="00D56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68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1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79641</dc:creator>
  <cp:keywords/>
  <dc:description/>
  <cp:lastModifiedBy>79641</cp:lastModifiedBy>
  <cp:revision>68</cp:revision>
  <dcterms:created xsi:type="dcterms:W3CDTF">2023-02-23T06:52:00Z</dcterms:created>
  <dcterms:modified xsi:type="dcterms:W3CDTF">2024-03-21T12:44:00Z</dcterms:modified>
</cp:coreProperties>
</file>